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935F" w14:textId="77777777" w:rsidR="003A7496" w:rsidRPr="00680936" w:rsidRDefault="003A7496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FBFE1F1" w14:textId="4943E9B2" w:rsidR="00C064BB" w:rsidRDefault="00AC3203" w:rsidP="00124C38">
      <w:p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Dunakeszi</w:t>
      </w:r>
      <w:r w:rsidR="00C064BB">
        <w:rPr>
          <w:rFonts w:ascii="Palatino Linotype" w:hAnsi="Palatino Linotype"/>
          <w:b/>
          <w:sz w:val="20"/>
          <w:szCs w:val="20"/>
        </w:rPr>
        <w:t xml:space="preserve"> Rendőrkapitányság</w:t>
      </w:r>
      <w:r>
        <w:rPr>
          <w:rFonts w:ascii="Palatino Linotype" w:hAnsi="Palatino Linotype"/>
          <w:b/>
          <w:sz w:val="20"/>
          <w:szCs w:val="20"/>
        </w:rPr>
        <w:t xml:space="preserve"> Vezetője</w:t>
      </w:r>
    </w:p>
    <w:p w14:paraId="2746ABF8" w14:textId="5950F8CC" w:rsidR="00C064BB" w:rsidRPr="00C8430B" w:rsidRDefault="00AC3203" w:rsidP="00124C38">
      <w:pPr>
        <w:spacing w:line="360" w:lineRule="auto"/>
        <w:jc w:val="both"/>
        <w:rPr>
          <w:rFonts w:ascii="Palatino Linotype" w:hAnsi="Palatino Linotype"/>
          <w:b/>
          <w:i/>
          <w:iCs/>
          <w:sz w:val="20"/>
          <w:szCs w:val="20"/>
        </w:rPr>
      </w:pPr>
      <w:r>
        <w:rPr>
          <w:rFonts w:ascii="Palatino Linotype" w:hAnsi="Palatino Linotype"/>
          <w:b/>
          <w:i/>
          <w:iCs/>
          <w:sz w:val="20"/>
          <w:szCs w:val="20"/>
        </w:rPr>
        <w:t>dr. Pál Adrián r. ezredes</w:t>
      </w:r>
      <w:r w:rsidR="00C064BB" w:rsidRPr="00C8430B">
        <w:rPr>
          <w:rFonts w:ascii="Palatino Linotype" w:hAnsi="Palatino Linotype"/>
          <w:b/>
          <w:i/>
          <w:iCs/>
          <w:sz w:val="20"/>
          <w:szCs w:val="20"/>
        </w:rPr>
        <w:t>, kapitányságvezető részére</w:t>
      </w:r>
    </w:p>
    <w:p w14:paraId="0DB20A9A" w14:textId="283DEA7A" w:rsidR="00C064BB" w:rsidRPr="00475B0F" w:rsidRDefault="00AC3203" w:rsidP="00124C38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Dunakeszi</w:t>
      </w:r>
    </w:p>
    <w:p w14:paraId="2E32D5B5" w14:textId="3CECCE9A" w:rsidR="003A7496" w:rsidRPr="004B7160" w:rsidRDefault="00CC0ACF" w:rsidP="007B7EF9">
      <w:pPr>
        <w:spacing w:line="360" w:lineRule="auto"/>
        <w:jc w:val="right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>Budapest, 202</w:t>
      </w:r>
      <w:r w:rsidR="00AC3203" w:rsidRPr="5B433F27">
        <w:rPr>
          <w:rFonts w:ascii="Palatino Linotype" w:hAnsi="Palatino Linotype"/>
          <w:sz w:val="20"/>
          <w:szCs w:val="20"/>
        </w:rPr>
        <w:t xml:space="preserve">5. augusztus </w:t>
      </w:r>
      <w:r w:rsidR="001101DD" w:rsidRPr="5B433F27">
        <w:rPr>
          <w:rFonts w:ascii="Palatino Linotype" w:hAnsi="Palatino Linotype"/>
          <w:sz w:val="20"/>
          <w:szCs w:val="20"/>
          <w:highlight w:val="red"/>
        </w:rPr>
        <w:t>….</w:t>
      </w:r>
    </w:p>
    <w:p w14:paraId="6F3D5F76" w14:textId="77777777" w:rsidR="003A7496" w:rsidRPr="004B7160" w:rsidRDefault="003A7496" w:rsidP="003A7496">
      <w:pPr>
        <w:spacing w:line="360" w:lineRule="auto"/>
        <w:jc w:val="both"/>
        <w:outlineLvl w:val="0"/>
        <w:rPr>
          <w:rFonts w:ascii="Palatino Linotype" w:hAnsi="Palatino Linotype"/>
          <w:b/>
          <w:sz w:val="20"/>
          <w:szCs w:val="20"/>
        </w:rPr>
      </w:pPr>
      <w:r w:rsidRPr="004B7160">
        <w:rPr>
          <w:rFonts w:ascii="Palatino Linotype" w:hAnsi="Palatino Linotype"/>
          <w:b/>
          <w:sz w:val="20"/>
          <w:szCs w:val="20"/>
        </w:rPr>
        <w:t>Tárgy: Panasz rendőri intézkedések vonatkozásában</w:t>
      </w:r>
    </w:p>
    <w:p w14:paraId="2084227D" w14:textId="77777777" w:rsidR="003A7496" w:rsidRPr="004B7160" w:rsidRDefault="003A7496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082BC930" w14:textId="113F9141" w:rsidR="003A7496" w:rsidRPr="004B7160" w:rsidRDefault="003A7496" w:rsidP="003A7496">
      <w:pPr>
        <w:spacing w:line="360" w:lineRule="auto"/>
        <w:jc w:val="both"/>
        <w:outlineLvl w:val="0"/>
        <w:rPr>
          <w:rFonts w:ascii="Palatino Linotype" w:hAnsi="Palatino Linotype"/>
          <w:sz w:val="20"/>
          <w:szCs w:val="20"/>
        </w:rPr>
      </w:pPr>
      <w:r w:rsidRPr="004B7160">
        <w:rPr>
          <w:rFonts w:ascii="Palatino Linotype" w:hAnsi="Palatino Linotype"/>
          <w:sz w:val="20"/>
          <w:szCs w:val="20"/>
        </w:rPr>
        <w:t xml:space="preserve">Tisztelt </w:t>
      </w:r>
      <w:r w:rsidR="00C064BB">
        <w:rPr>
          <w:rFonts w:ascii="Palatino Linotype" w:hAnsi="Palatino Linotype"/>
          <w:sz w:val="20"/>
          <w:szCs w:val="20"/>
        </w:rPr>
        <w:t>Kapitányságvezető Úr!</w:t>
      </w:r>
      <w:r w:rsidR="00AD0A3A">
        <w:rPr>
          <w:rFonts w:ascii="Palatino Linotype" w:hAnsi="Palatino Linotype"/>
          <w:sz w:val="20"/>
          <w:szCs w:val="20"/>
        </w:rPr>
        <w:t xml:space="preserve"> </w:t>
      </w:r>
    </w:p>
    <w:p w14:paraId="12D1FD9F" w14:textId="77777777" w:rsidR="003A7496" w:rsidRPr="004B7160" w:rsidRDefault="003A7496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604C896" w14:textId="2CEEC9BB" w:rsidR="00661E3A" w:rsidRPr="00DF5A44" w:rsidRDefault="003A7496" w:rsidP="00124C38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>Alulírott</w:t>
      </w:r>
      <w:r w:rsidR="00251F0D" w:rsidRPr="5B433F27">
        <w:rPr>
          <w:rFonts w:ascii="Palatino Linotype" w:hAnsi="Palatino Linotype"/>
          <w:sz w:val="20"/>
          <w:szCs w:val="20"/>
        </w:rPr>
        <w:t xml:space="preserve"> </w:t>
      </w:r>
      <w:r w:rsidR="00251F0D" w:rsidRPr="5B433F27">
        <w:rPr>
          <w:rFonts w:ascii="Palatino Linotype" w:hAnsi="Palatino Linotype"/>
          <w:sz w:val="20"/>
          <w:szCs w:val="20"/>
          <w:highlight w:val="red"/>
        </w:rPr>
        <w:t>[név]</w:t>
      </w:r>
      <w:r w:rsidRPr="5B433F27">
        <w:rPr>
          <w:rFonts w:ascii="Palatino Linotype" w:hAnsi="Palatino Linotype"/>
          <w:sz w:val="20"/>
          <w:szCs w:val="20"/>
          <w:highlight w:val="red"/>
        </w:rPr>
        <w:t xml:space="preserve"> </w:t>
      </w:r>
      <w:r w:rsidR="00251F0D" w:rsidRPr="5B433F27">
        <w:rPr>
          <w:rFonts w:ascii="Palatino Linotype" w:hAnsi="Palatino Linotype"/>
          <w:sz w:val="20"/>
          <w:szCs w:val="20"/>
          <w:highlight w:val="red"/>
        </w:rPr>
        <w:t>([cím], [anyja neve], [születési hely és idő])</w:t>
      </w:r>
    </w:p>
    <w:p w14:paraId="4C1879D9" w14:textId="05D8C86A" w:rsidR="00661E3A" w:rsidRDefault="003A7496" w:rsidP="00661E3A">
      <w:pPr>
        <w:jc w:val="center"/>
        <w:rPr>
          <w:rFonts w:ascii="Palatino Linotype" w:hAnsi="Palatino Linotype"/>
          <w:b/>
          <w:spacing w:val="60"/>
          <w:sz w:val="20"/>
          <w:szCs w:val="20"/>
        </w:rPr>
      </w:pPr>
      <w:r w:rsidRPr="004B7160">
        <w:rPr>
          <w:rFonts w:ascii="Palatino Linotype" w:hAnsi="Palatino Linotype"/>
          <w:b/>
          <w:spacing w:val="60"/>
          <w:sz w:val="20"/>
          <w:szCs w:val="20"/>
        </w:rPr>
        <w:t>panaszt</w:t>
      </w:r>
    </w:p>
    <w:p w14:paraId="0AC3FE6D" w14:textId="77777777" w:rsidR="00661E3A" w:rsidRPr="00661E3A" w:rsidRDefault="00661E3A" w:rsidP="00661E3A">
      <w:pPr>
        <w:jc w:val="center"/>
        <w:rPr>
          <w:rFonts w:ascii="Palatino Linotype" w:hAnsi="Palatino Linotype"/>
          <w:b/>
          <w:spacing w:val="60"/>
          <w:sz w:val="20"/>
          <w:szCs w:val="20"/>
        </w:rPr>
      </w:pPr>
    </w:p>
    <w:p w14:paraId="3996F6E7" w14:textId="208FEA33" w:rsidR="002F799A" w:rsidRDefault="002F799A" w:rsidP="002F799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terjesztek</w:t>
      </w:r>
      <w:r w:rsidR="003A7496" w:rsidRPr="004B7160">
        <w:rPr>
          <w:rFonts w:ascii="Palatino Linotype" w:hAnsi="Palatino Linotype"/>
          <w:sz w:val="20"/>
          <w:szCs w:val="20"/>
        </w:rPr>
        <w:t xml:space="preserve"> elő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2F799A">
        <w:rPr>
          <w:rFonts w:ascii="Palatino Linotype" w:hAnsi="Palatino Linotype"/>
          <w:sz w:val="20"/>
          <w:szCs w:val="20"/>
        </w:rPr>
        <w:t xml:space="preserve">az </w:t>
      </w:r>
      <w:proofErr w:type="spellStart"/>
      <w:r w:rsidRPr="002F799A">
        <w:rPr>
          <w:rFonts w:ascii="Palatino Linotype" w:hAnsi="Palatino Linotype"/>
          <w:sz w:val="20"/>
          <w:szCs w:val="20"/>
        </w:rPr>
        <w:t>Rtv</w:t>
      </w:r>
      <w:proofErr w:type="spellEnd"/>
      <w:r w:rsidRPr="002F799A">
        <w:rPr>
          <w:rFonts w:ascii="Palatino Linotype" w:hAnsi="Palatino Linotype"/>
          <w:sz w:val="20"/>
          <w:szCs w:val="20"/>
        </w:rPr>
        <w:t>. 93. § (1) bekezdés</w:t>
      </w:r>
      <w:r>
        <w:rPr>
          <w:rFonts w:ascii="Palatino Linotype" w:hAnsi="Palatino Linotype"/>
          <w:sz w:val="20"/>
          <w:szCs w:val="20"/>
        </w:rPr>
        <w:t>ében meghatározott határidőben.</w:t>
      </w:r>
    </w:p>
    <w:p w14:paraId="6F8AD29C" w14:textId="77777777" w:rsidR="00775C64" w:rsidRPr="004B7160" w:rsidRDefault="00775C64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BBE8A95" w14:textId="77777777" w:rsidR="00124C38" w:rsidRPr="000E35C5" w:rsidRDefault="003A7496" w:rsidP="000E35C5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4B7160">
        <w:rPr>
          <w:rFonts w:ascii="Palatino Linotype" w:hAnsi="Palatino Linotype"/>
          <w:b/>
          <w:sz w:val="20"/>
          <w:szCs w:val="20"/>
        </w:rPr>
        <w:t>Tényállás</w:t>
      </w:r>
    </w:p>
    <w:p w14:paraId="69443306" w14:textId="373993B8" w:rsidR="006F76D9" w:rsidRDefault="006F76D9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51143260" w14:textId="7C3E465C" w:rsidR="0044458B" w:rsidRDefault="0044458B" w:rsidP="0044458B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1D14A976">
        <w:rPr>
          <w:rFonts w:ascii="Palatino Linotype" w:hAnsi="Palatino Linotype"/>
          <w:sz w:val="20"/>
          <w:szCs w:val="20"/>
        </w:rPr>
        <w:t>2025</w:t>
      </w:r>
      <w:r w:rsidR="0E906C0F" w:rsidRPr="1D14A976">
        <w:rPr>
          <w:rFonts w:ascii="Palatino Linotype" w:hAnsi="Palatino Linotype"/>
          <w:sz w:val="20"/>
          <w:szCs w:val="20"/>
        </w:rPr>
        <w:t>.</w:t>
      </w:r>
      <w:r w:rsidRPr="1D14A976">
        <w:rPr>
          <w:rFonts w:ascii="Palatino Linotype" w:hAnsi="Palatino Linotype"/>
          <w:sz w:val="20"/>
          <w:szCs w:val="20"/>
        </w:rPr>
        <w:t xml:space="preserve"> július 19-én az éjszakai órákban előre nem bejelentett zenés-táncos rendezvényen vett</w:t>
      </w:r>
      <w:r w:rsidR="00646F8E" w:rsidRPr="1D14A976">
        <w:rPr>
          <w:rFonts w:ascii="Palatino Linotype" w:hAnsi="Palatino Linotype"/>
          <w:sz w:val="20"/>
          <w:szCs w:val="20"/>
        </w:rPr>
        <w:t>em</w:t>
      </w:r>
      <w:r w:rsidRPr="1D14A976">
        <w:rPr>
          <w:rFonts w:ascii="Palatino Linotype" w:hAnsi="Palatino Linotype"/>
          <w:sz w:val="20"/>
          <w:szCs w:val="20"/>
        </w:rPr>
        <w:t xml:space="preserve"> részt Göd külterületén, a Duna-parton található ún. Homokszigeten</w:t>
      </w:r>
      <w:r w:rsidR="00E33DC5" w:rsidRPr="1D14A976">
        <w:rPr>
          <w:rFonts w:ascii="Palatino Linotype" w:hAnsi="Palatino Linotype"/>
          <w:sz w:val="20"/>
          <w:szCs w:val="20"/>
        </w:rPr>
        <w:t>.</w:t>
      </w:r>
      <w:r w:rsidRPr="1D14A976">
        <w:rPr>
          <w:rFonts w:ascii="Palatino Linotype" w:hAnsi="Palatino Linotype"/>
          <w:sz w:val="20"/>
          <w:szCs w:val="20"/>
        </w:rPr>
        <w:t xml:space="preserve"> A rendezvényen kb. 130 ember vett részt. </w:t>
      </w:r>
    </w:p>
    <w:p w14:paraId="06337A4F" w14:textId="77777777" w:rsidR="00646F8E" w:rsidRDefault="00646F8E" w:rsidP="0044458B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4330ABA8" w14:textId="17EFECA5" w:rsidR="00FB64E9" w:rsidRPr="00232A1F" w:rsidRDefault="00593A5D" w:rsidP="5B433F27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  <w:highlight w:val="red"/>
        </w:rPr>
      </w:pPr>
      <w:r w:rsidRPr="00232A1F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A saját </w:t>
      </w:r>
      <w:proofErr w:type="spellStart"/>
      <w:r w:rsidRPr="00232A1F">
        <w:rPr>
          <w:rFonts w:ascii="Palatino Linotype" w:hAnsi="Palatino Linotype"/>
          <w:b/>
          <w:bCs/>
          <w:sz w:val="20"/>
          <w:szCs w:val="20"/>
          <w:highlight w:val="red"/>
        </w:rPr>
        <w:t>szavaival</w:t>
      </w:r>
      <w:proofErr w:type="spellEnd"/>
      <w:r w:rsidRPr="00232A1F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í</w:t>
      </w:r>
      <w:r w:rsidR="00FB64E9" w:rsidRPr="00232A1F">
        <w:rPr>
          <w:rFonts w:ascii="Palatino Linotype" w:hAnsi="Palatino Linotype"/>
          <w:b/>
          <w:bCs/>
          <w:sz w:val="20"/>
          <w:szCs w:val="20"/>
          <w:highlight w:val="red"/>
        </w:rPr>
        <w:t>rja le, hogy a rendőrök hogyan intézkedtek Önnel szemben.</w:t>
      </w:r>
    </w:p>
    <w:p w14:paraId="4F0403E1" w14:textId="135D72E5" w:rsidR="00F142EA" w:rsidRDefault="00F1361B" w:rsidP="0044458B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005A6F13">
        <w:rPr>
          <w:rFonts w:ascii="Palatino Linotype" w:hAnsi="Palatino Linotype"/>
          <w:sz w:val="20"/>
          <w:szCs w:val="20"/>
          <w:highlight w:val="yellow"/>
        </w:rPr>
        <w:t>Például:</w:t>
      </w:r>
    </w:p>
    <w:p w14:paraId="186B0503" w14:textId="29087D50" w:rsidR="00110AFB" w:rsidRDefault="00110AFB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>Írja le az intézkedés előzményét, hogy mit csinált, amikor jöttek a rendőrök, mit tapasztalt, hol intézkedtek Önnel szemben.</w:t>
      </w:r>
    </w:p>
    <w:p w14:paraId="21334FFA" w14:textId="3DFAB865" w:rsidR="00F142EA" w:rsidRDefault="00593A5D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Ha így történt,</w:t>
      </w:r>
      <w:r w:rsidRPr="5B433F27">
        <w:rPr>
          <w:rFonts w:ascii="Palatino Linotype" w:hAnsi="Palatino Linotype"/>
          <w:sz w:val="20"/>
          <w:szCs w:val="20"/>
          <w:highlight w:val="yellow"/>
        </w:rPr>
        <w:t xml:space="preserve"> írja le</w:t>
      </w:r>
      <w:r w:rsidR="00F142EA" w:rsidRPr="5B433F27">
        <w:rPr>
          <w:rFonts w:ascii="Palatino Linotype" w:hAnsi="Palatino Linotype"/>
          <w:sz w:val="20"/>
          <w:szCs w:val="20"/>
          <w:highlight w:val="yellow"/>
        </w:rPr>
        <w:t xml:space="preserve">, hogy </w:t>
      </w:r>
      <w:r w:rsidR="00146EED" w:rsidRPr="5B433F27">
        <w:rPr>
          <w:rFonts w:ascii="Palatino Linotype" w:hAnsi="Palatino Linotype"/>
          <w:sz w:val="20"/>
          <w:szCs w:val="20"/>
          <w:highlight w:val="yellow"/>
        </w:rPr>
        <w:t>a rendőrök minden előzmény nélkül vonták</w:t>
      </w:r>
      <w:r w:rsidRPr="5B433F27">
        <w:rPr>
          <w:rFonts w:ascii="Palatino Linotype" w:hAnsi="Palatino Linotype"/>
          <w:sz w:val="20"/>
          <w:szCs w:val="20"/>
          <w:highlight w:val="yellow"/>
        </w:rPr>
        <w:t xml:space="preserve"> Önt</w:t>
      </w:r>
      <w:r w:rsidR="00146EED" w:rsidRPr="5B433F27">
        <w:rPr>
          <w:rFonts w:ascii="Palatino Linotype" w:hAnsi="Palatino Linotype"/>
          <w:sz w:val="20"/>
          <w:szCs w:val="20"/>
          <w:highlight w:val="yellow"/>
        </w:rPr>
        <w:t xml:space="preserve"> intézkedés alá, szóváltás nélkül</w:t>
      </w:r>
      <w:r w:rsidR="0034553D" w:rsidRPr="5B433F27">
        <w:rPr>
          <w:rFonts w:ascii="Palatino Linotype" w:hAnsi="Palatino Linotype"/>
          <w:sz w:val="20"/>
          <w:szCs w:val="20"/>
          <w:highlight w:val="yellow"/>
        </w:rPr>
        <w:t xml:space="preserve"> a földre lökték, </w:t>
      </w:r>
      <w:r w:rsidR="00937F00" w:rsidRPr="5B433F27">
        <w:rPr>
          <w:rFonts w:ascii="Palatino Linotype" w:hAnsi="Palatino Linotype"/>
          <w:sz w:val="20"/>
          <w:szCs w:val="20"/>
          <w:highlight w:val="yellow"/>
        </w:rPr>
        <w:t xml:space="preserve">a földre nyomták az arcát, a hátára térdeltek, </w:t>
      </w:r>
      <w:r w:rsidR="00CD2116" w:rsidRPr="5B433F27">
        <w:rPr>
          <w:rFonts w:ascii="Palatino Linotype" w:hAnsi="Palatino Linotype"/>
          <w:sz w:val="20"/>
          <w:szCs w:val="20"/>
          <w:highlight w:val="yellow"/>
        </w:rPr>
        <w:t xml:space="preserve">majd megbilincselték, a kezeit hátra bilincselve. </w:t>
      </w:r>
      <w:r w:rsidR="00F84429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Ha így történt,</w:t>
      </w:r>
      <w:r w:rsidR="00F84429" w:rsidRPr="5B433F27">
        <w:rPr>
          <w:rFonts w:ascii="Palatino Linotype" w:hAnsi="Palatino Linotype"/>
          <w:sz w:val="20"/>
          <w:szCs w:val="20"/>
          <w:highlight w:val="yellow"/>
        </w:rPr>
        <w:t xml:space="preserve"> írja le, hogy a</w:t>
      </w:r>
      <w:r w:rsidR="00CD2116" w:rsidRPr="5B433F27">
        <w:rPr>
          <w:rFonts w:ascii="Palatino Linotype" w:hAnsi="Palatino Linotype"/>
          <w:sz w:val="20"/>
          <w:szCs w:val="20"/>
          <w:highlight w:val="yellow"/>
        </w:rPr>
        <w:t xml:space="preserve"> rendőrök az intézkedés célját nem közölték</w:t>
      </w:r>
      <w:r w:rsidRPr="5B433F27">
        <w:rPr>
          <w:rFonts w:ascii="Palatino Linotype" w:hAnsi="Palatino Linotype"/>
          <w:sz w:val="20"/>
          <w:szCs w:val="20"/>
          <w:highlight w:val="yellow"/>
        </w:rPr>
        <w:t>, a személyazonossága igazolá</w:t>
      </w:r>
      <w:r w:rsidR="004B775E" w:rsidRPr="5B433F27">
        <w:rPr>
          <w:rFonts w:ascii="Palatino Linotype" w:hAnsi="Palatino Linotype"/>
          <w:sz w:val="20"/>
          <w:szCs w:val="20"/>
          <w:highlight w:val="yellow"/>
        </w:rPr>
        <w:t>sára nem szólították fel.</w:t>
      </w:r>
    </w:p>
    <w:p w14:paraId="0168B564" w14:textId="0878F105" w:rsidR="00F6649E" w:rsidRDefault="00F6649E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>Írja le, hogy meddig volt a földön</w:t>
      </w:r>
      <w:r w:rsidR="00DD6957">
        <w:rPr>
          <w:rFonts w:ascii="Palatino Linotype" w:hAnsi="Palatino Linotype"/>
          <w:sz w:val="20"/>
          <w:szCs w:val="20"/>
          <w:highlight w:val="yellow"/>
        </w:rPr>
        <w:t>.</w:t>
      </w:r>
    </w:p>
    <w:p w14:paraId="3C8633B2" w14:textId="77777777" w:rsidR="00DD6957" w:rsidRDefault="00857F0C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>Ha megbilincselve térdepeltették a rendőrök, írja le, hogy az hány órán át keresztül tartott, mikor vették le Önről a bilincset és mikor állhatott fel.</w:t>
      </w:r>
      <w:r w:rsidR="00911AA5">
        <w:rPr>
          <w:rFonts w:ascii="Palatino Linotype" w:hAnsi="Palatino Linotype"/>
          <w:sz w:val="20"/>
          <w:szCs w:val="20"/>
          <w:highlight w:val="yellow"/>
        </w:rPr>
        <w:t xml:space="preserve"> Írja le, hogy milyen testhelyzetben kellett térdepelnie, engedték-e a rendőrök, hogy kiegyenesedjen</w:t>
      </w:r>
      <w:r w:rsidR="00DD6957">
        <w:rPr>
          <w:rFonts w:ascii="Palatino Linotype" w:hAnsi="Palatino Linotype"/>
          <w:sz w:val="20"/>
          <w:szCs w:val="20"/>
          <w:highlight w:val="yellow"/>
        </w:rPr>
        <w:t xml:space="preserve"> (ha igen, mikor)</w:t>
      </w:r>
      <w:r w:rsidR="00911AA5">
        <w:rPr>
          <w:rFonts w:ascii="Palatino Linotype" w:hAnsi="Palatino Linotype"/>
          <w:sz w:val="20"/>
          <w:szCs w:val="20"/>
          <w:highlight w:val="yellow"/>
        </w:rPr>
        <w:t>.</w:t>
      </w:r>
      <w:r w:rsidR="00DD6957">
        <w:rPr>
          <w:rFonts w:ascii="Palatino Linotype" w:hAnsi="Palatino Linotype"/>
          <w:sz w:val="20"/>
          <w:szCs w:val="20"/>
          <w:highlight w:val="yellow"/>
        </w:rPr>
        <w:t xml:space="preserve"> </w:t>
      </w:r>
    </w:p>
    <w:p w14:paraId="071022C0" w14:textId="7E58F332" w:rsidR="004B775E" w:rsidRDefault="00DD6957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>Írja le, hogy meddig volt megbilincselve</w:t>
      </w:r>
      <w:r w:rsidR="00D55D0A">
        <w:rPr>
          <w:rFonts w:ascii="Palatino Linotype" w:hAnsi="Palatino Linotype"/>
          <w:sz w:val="20"/>
          <w:szCs w:val="20"/>
          <w:highlight w:val="yellow"/>
        </w:rPr>
        <w:t>. Ha a hátra bilincselt kezeit egy ponton előre bilincselték, írja le, hogy az mikor történt.</w:t>
      </w:r>
    </w:p>
    <w:p w14:paraId="5257746D" w14:textId="0CEFEB40" w:rsidR="00277F19" w:rsidRDefault="00277F19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 xml:space="preserve">Írja le az egyéb panaszait (például, ha nem kapott vizet, </w:t>
      </w:r>
      <w:r w:rsidR="00AF05AC">
        <w:rPr>
          <w:rFonts w:ascii="Palatino Linotype" w:hAnsi="Palatino Linotype"/>
          <w:sz w:val="20"/>
          <w:szCs w:val="20"/>
          <w:highlight w:val="yellow"/>
        </w:rPr>
        <w:t xml:space="preserve">fázott, </w:t>
      </w:r>
      <w:r>
        <w:rPr>
          <w:rFonts w:ascii="Palatino Linotype" w:hAnsi="Palatino Linotype"/>
          <w:sz w:val="20"/>
          <w:szCs w:val="20"/>
          <w:highlight w:val="yellow"/>
        </w:rPr>
        <w:t>megalázóan beszéltek Önnel stb.)</w:t>
      </w:r>
    </w:p>
    <w:p w14:paraId="219C189D" w14:textId="066BF02B" w:rsidR="008F0D8D" w:rsidRDefault="008F0D8D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1D14A976">
        <w:rPr>
          <w:rFonts w:ascii="Palatino Linotype" w:hAnsi="Palatino Linotype"/>
          <w:sz w:val="20"/>
          <w:szCs w:val="20"/>
          <w:highlight w:val="yellow"/>
        </w:rPr>
        <w:lastRenderedPageBreak/>
        <w:t>Írja le, hogy hogyan szállították</w:t>
      </w:r>
      <w:r w:rsidR="00885A02" w:rsidRPr="1D14A976">
        <w:rPr>
          <w:rFonts w:ascii="Palatino Linotype" w:hAnsi="Palatino Linotype"/>
          <w:sz w:val="20"/>
          <w:szCs w:val="20"/>
          <w:highlight w:val="yellow"/>
        </w:rPr>
        <w:t xml:space="preserve"> a gumicsónakon: volt-e Önön mentőmellény, </w:t>
      </w:r>
      <w:r w:rsidR="00205D86" w:rsidRPr="1D14A976">
        <w:rPr>
          <w:rFonts w:ascii="Palatino Linotype" w:hAnsi="Palatino Linotype"/>
          <w:sz w:val="20"/>
          <w:szCs w:val="20"/>
          <w:highlight w:val="yellow"/>
        </w:rPr>
        <w:t xml:space="preserve">meg volt-e bilincselve, </w:t>
      </w:r>
      <w:r w:rsidR="2F802DD5" w:rsidRPr="1D14A976">
        <w:rPr>
          <w:rFonts w:ascii="Palatino Linotype" w:hAnsi="Palatino Linotype"/>
          <w:sz w:val="20"/>
          <w:szCs w:val="20"/>
          <w:highlight w:val="yellow"/>
        </w:rPr>
        <w:t xml:space="preserve">ha igen, </w:t>
      </w:r>
      <w:r w:rsidR="00205D86" w:rsidRPr="1D14A976">
        <w:rPr>
          <w:rFonts w:ascii="Palatino Linotype" w:hAnsi="Palatino Linotype"/>
          <w:sz w:val="20"/>
          <w:szCs w:val="20"/>
          <w:highlight w:val="yellow"/>
        </w:rPr>
        <w:t>előre vagy hátra volt bilincselve a keze</w:t>
      </w:r>
      <w:r w:rsidR="00503C06" w:rsidRPr="1D14A976">
        <w:rPr>
          <w:rFonts w:ascii="Palatino Linotype" w:hAnsi="Palatino Linotype"/>
          <w:sz w:val="20"/>
          <w:szCs w:val="20"/>
          <w:highlight w:val="yellow"/>
        </w:rPr>
        <w:t>.</w:t>
      </w:r>
      <w:r w:rsidR="00657682" w:rsidRPr="1D14A976">
        <w:rPr>
          <w:rFonts w:ascii="Palatino Linotype" w:hAnsi="Palatino Linotype"/>
          <w:sz w:val="20"/>
          <w:szCs w:val="20"/>
          <w:highlight w:val="yellow"/>
        </w:rPr>
        <w:t xml:space="preserve"> </w:t>
      </w:r>
      <w:r w:rsidR="00F155F4" w:rsidRPr="1D14A976">
        <w:rPr>
          <w:rFonts w:ascii="Palatino Linotype" w:hAnsi="Palatino Linotype"/>
          <w:sz w:val="20"/>
          <w:szCs w:val="20"/>
          <w:highlight w:val="yellow"/>
        </w:rPr>
        <w:t>Írja le azt is, hogy</w:t>
      </w:r>
      <w:r w:rsidR="00874547" w:rsidRPr="1D14A976">
        <w:rPr>
          <w:rFonts w:ascii="Palatino Linotype" w:hAnsi="Palatino Linotype"/>
          <w:sz w:val="20"/>
          <w:szCs w:val="20"/>
          <w:highlight w:val="yellow"/>
        </w:rPr>
        <w:t xml:space="preserve"> nagyjából mikor indult a csónak és</w:t>
      </w:r>
      <w:r w:rsidR="00F155F4" w:rsidRPr="1D14A976">
        <w:rPr>
          <w:rFonts w:ascii="Palatino Linotype" w:hAnsi="Palatino Linotype"/>
          <w:sz w:val="20"/>
          <w:szCs w:val="20"/>
          <w:highlight w:val="yellow"/>
        </w:rPr>
        <w:t xml:space="preserve"> hány személlyel szállították együtt</w:t>
      </w:r>
      <w:r w:rsidR="002C2134" w:rsidRPr="1D14A976">
        <w:rPr>
          <w:rFonts w:ascii="Palatino Linotype" w:hAnsi="Palatino Linotype"/>
          <w:sz w:val="20"/>
          <w:szCs w:val="20"/>
          <w:highlight w:val="yellow"/>
        </w:rPr>
        <w:t>, rajtuk volt-e mentőmellény, meg voltak-e bilincselve</w:t>
      </w:r>
      <w:r w:rsidR="00DA2412" w:rsidRPr="1D14A976">
        <w:rPr>
          <w:rFonts w:ascii="Palatino Linotype" w:hAnsi="Palatino Linotype"/>
          <w:sz w:val="20"/>
          <w:szCs w:val="20"/>
          <w:highlight w:val="yellow"/>
        </w:rPr>
        <w:t>.</w:t>
      </w:r>
      <w:r w:rsidR="002C2134" w:rsidRPr="1D14A976">
        <w:rPr>
          <w:rFonts w:ascii="Palatino Linotype" w:hAnsi="Palatino Linotype"/>
          <w:sz w:val="20"/>
          <w:szCs w:val="20"/>
          <w:highlight w:val="yellow"/>
        </w:rPr>
        <w:t xml:space="preserve"> </w:t>
      </w:r>
      <w:r w:rsidR="00657682" w:rsidRPr="1D14A976">
        <w:rPr>
          <w:rFonts w:ascii="Palatino Linotype" w:hAnsi="Palatino Linotype"/>
          <w:sz w:val="20"/>
          <w:szCs w:val="20"/>
          <w:highlight w:val="yellow"/>
        </w:rPr>
        <w:t>Írja le, hogy meddig tartott az út, és hogy hogyan érezte magát közben</w:t>
      </w:r>
      <w:r w:rsidR="002C2134" w:rsidRPr="1D14A976">
        <w:rPr>
          <w:rFonts w:ascii="Palatino Linotype" w:hAnsi="Palatino Linotype"/>
          <w:sz w:val="20"/>
          <w:szCs w:val="20"/>
          <w:highlight w:val="yellow"/>
        </w:rPr>
        <w:t xml:space="preserve"> (például erős félelmet érzett)</w:t>
      </w:r>
      <w:r w:rsidR="00657682" w:rsidRPr="1D14A976">
        <w:rPr>
          <w:rFonts w:ascii="Palatino Linotype" w:hAnsi="Palatino Linotype"/>
          <w:sz w:val="20"/>
          <w:szCs w:val="20"/>
          <w:highlight w:val="yellow"/>
        </w:rPr>
        <w:t>.</w:t>
      </w:r>
    </w:p>
    <w:p w14:paraId="0568B03E" w14:textId="219DF2C0" w:rsidR="00402057" w:rsidRDefault="00402057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 xml:space="preserve">Írja le, hogy a Dunakeszi Rendőrkapitányságon történteket, hogy </w:t>
      </w:r>
      <w:r w:rsidR="0010445C">
        <w:rPr>
          <w:rFonts w:ascii="Palatino Linotype" w:hAnsi="Palatino Linotype"/>
          <w:sz w:val="20"/>
          <w:szCs w:val="20"/>
          <w:highlight w:val="yellow"/>
        </w:rPr>
        <w:t xml:space="preserve">végeztek-e Önön </w:t>
      </w:r>
      <w:r w:rsidR="00114EE2">
        <w:rPr>
          <w:rFonts w:ascii="Palatino Linotype" w:hAnsi="Palatino Linotype"/>
          <w:sz w:val="20"/>
          <w:szCs w:val="20"/>
          <w:highlight w:val="yellow"/>
        </w:rPr>
        <w:t xml:space="preserve">kábítószer </w:t>
      </w:r>
      <w:r w:rsidR="0010445C">
        <w:rPr>
          <w:rFonts w:ascii="Palatino Linotype" w:hAnsi="Palatino Linotype"/>
          <w:sz w:val="20"/>
          <w:szCs w:val="20"/>
          <w:highlight w:val="yellow"/>
        </w:rPr>
        <w:t>gyorstesztet, az pozitív eredményt mutatott-e, ezt követően kihallgatták</w:t>
      </w:r>
      <w:r w:rsidR="00395E59">
        <w:rPr>
          <w:rFonts w:ascii="Palatino Linotype" w:hAnsi="Palatino Linotype"/>
          <w:sz w:val="20"/>
          <w:szCs w:val="20"/>
          <w:highlight w:val="yellow"/>
        </w:rPr>
        <w:t>-e.</w:t>
      </w:r>
    </w:p>
    <w:p w14:paraId="6391D423" w14:textId="4CEFD909" w:rsidR="00395E59" w:rsidRPr="00F142EA" w:rsidRDefault="00263236" w:rsidP="00F142EA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  <w:highlight w:val="yellow"/>
        </w:rPr>
        <w:t xml:space="preserve">Írja le, hogy mikor </w:t>
      </w:r>
      <w:r w:rsidR="00B018EE">
        <w:rPr>
          <w:rFonts w:ascii="Palatino Linotype" w:hAnsi="Palatino Linotype"/>
          <w:sz w:val="20"/>
          <w:szCs w:val="20"/>
          <w:highlight w:val="yellow"/>
        </w:rPr>
        <w:t>távozhatott el a rendőrkapitányságról, meddig tartott az előállítása</w:t>
      </w:r>
      <w:r w:rsidR="00AA79DF">
        <w:rPr>
          <w:rFonts w:ascii="Palatino Linotype" w:hAnsi="Palatino Linotype"/>
          <w:sz w:val="20"/>
          <w:szCs w:val="20"/>
          <w:highlight w:val="yellow"/>
        </w:rPr>
        <w:t>. A</w:t>
      </w:r>
      <w:r w:rsidR="00E83FAA">
        <w:rPr>
          <w:rFonts w:ascii="Palatino Linotype" w:hAnsi="Palatino Linotype"/>
          <w:sz w:val="20"/>
          <w:szCs w:val="20"/>
          <w:highlight w:val="yellow"/>
        </w:rPr>
        <w:t>z előállítás hosszát a helyszínen való intézkedéstől (tehát onnan, hogy pl. megbilincselték, testi kényszert alkalmaztak Önnel szemben</w:t>
      </w:r>
      <w:r w:rsidR="00712B77">
        <w:rPr>
          <w:rFonts w:ascii="Palatino Linotype" w:hAnsi="Palatino Linotype"/>
          <w:sz w:val="20"/>
          <w:szCs w:val="20"/>
          <w:highlight w:val="yellow"/>
        </w:rPr>
        <w:t>) a szabadon bocsátásáig kell számítani</w:t>
      </w:r>
      <w:r w:rsidR="00AA79DF">
        <w:rPr>
          <w:rFonts w:ascii="Palatino Linotype" w:hAnsi="Palatino Linotype"/>
          <w:sz w:val="20"/>
          <w:szCs w:val="20"/>
          <w:highlight w:val="yellow"/>
        </w:rPr>
        <w:t xml:space="preserve"> – ha pl. 11 óra 50 perc környékén intézkedtek Önnel szemben és másnap reggel 5 órakor hagyta el a rendőrséget, akkor nagyjából 5 órán át tartott az előállítása</w:t>
      </w:r>
      <w:r w:rsidR="00712B77">
        <w:rPr>
          <w:rFonts w:ascii="Palatino Linotype" w:hAnsi="Palatino Linotype"/>
          <w:sz w:val="20"/>
          <w:szCs w:val="20"/>
          <w:highlight w:val="yellow"/>
        </w:rPr>
        <w:t>.</w:t>
      </w:r>
    </w:p>
    <w:p w14:paraId="1F9891E4" w14:textId="77777777" w:rsidR="0004310F" w:rsidRPr="005A6F13" w:rsidRDefault="0004310F" w:rsidP="0044458B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</w:p>
    <w:p w14:paraId="623BF2CE" w14:textId="77777777" w:rsidR="00661E3A" w:rsidRDefault="00661E3A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F3E7E57" w14:textId="50FCD9B0" w:rsidR="00661E3A" w:rsidRDefault="00A01334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Ezúton </w:t>
      </w:r>
      <w:r w:rsidRPr="00A01334">
        <w:rPr>
          <w:rFonts w:ascii="Palatino Linotype" w:hAnsi="Palatino Linotype"/>
          <w:sz w:val="20"/>
          <w:szCs w:val="20"/>
          <w:u w:val="single"/>
        </w:rPr>
        <w:t>indítványoz</w:t>
      </w:r>
      <w:r w:rsidR="007441DD">
        <w:rPr>
          <w:rFonts w:ascii="Palatino Linotype" w:hAnsi="Palatino Linotype"/>
          <w:sz w:val="20"/>
          <w:szCs w:val="20"/>
          <w:u w:val="single"/>
        </w:rPr>
        <w:t>om</w:t>
      </w:r>
      <w:r>
        <w:rPr>
          <w:rFonts w:ascii="Palatino Linotype" w:hAnsi="Palatino Linotype"/>
          <w:sz w:val="20"/>
          <w:szCs w:val="20"/>
        </w:rPr>
        <w:t xml:space="preserve"> a fentiek bizonyítására</w:t>
      </w:r>
      <w:r w:rsidR="00661E3A">
        <w:rPr>
          <w:rFonts w:ascii="Palatino Linotype" w:hAnsi="Palatino Linotype"/>
          <w:sz w:val="20"/>
          <w:szCs w:val="20"/>
        </w:rPr>
        <w:t>:</w:t>
      </w:r>
    </w:p>
    <w:p w14:paraId="0341E233" w14:textId="10F432E0" w:rsidR="00661E3A" w:rsidRPr="00661E3A" w:rsidRDefault="00A01334" w:rsidP="00661E3A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 xml:space="preserve">a </w:t>
      </w:r>
      <w:r w:rsidR="00BD00A8" w:rsidRPr="5B433F27">
        <w:rPr>
          <w:rFonts w:ascii="Palatino Linotype" w:hAnsi="Palatino Linotype"/>
          <w:sz w:val="20"/>
          <w:szCs w:val="20"/>
        </w:rPr>
        <w:t>meghallgatásomat</w:t>
      </w:r>
      <w:r w:rsidRPr="5B433F27">
        <w:rPr>
          <w:rFonts w:ascii="Palatino Linotype" w:hAnsi="Palatino Linotype"/>
          <w:sz w:val="20"/>
          <w:szCs w:val="20"/>
        </w:rPr>
        <w:t xml:space="preserve">, valamint </w:t>
      </w:r>
    </w:p>
    <w:p w14:paraId="04E67101" w14:textId="7C5EDC42" w:rsidR="00661E3A" w:rsidRPr="00661E3A" w:rsidRDefault="00A01334" w:rsidP="00661E3A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 xml:space="preserve">az intézkedésben részt vevő rendőrök </w:t>
      </w:r>
      <w:proofErr w:type="spellStart"/>
      <w:r w:rsidRPr="5B433F27">
        <w:rPr>
          <w:rFonts w:ascii="Palatino Linotype" w:hAnsi="Palatino Linotype"/>
          <w:sz w:val="20"/>
          <w:szCs w:val="20"/>
        </w:rPr>
        <w:t>Ákr</w:t>
      </w:r>
      <w:proofErr w:type="spellEnd"/>
      <w:r w:rsidRPr="5B433F27">
        <w:rPr>
          <w:rFonts w:ascii="Palatino Linotype" w:hAnsi="Palatino Linotype"/>
          <w:sz w:val="20"/>
          <w:szCs w:val="20"/>
        </w:rPr>
        <w:t>. 74. § (1) bekezdés c) pontja szerinti tárgyaláson történő meghallgatását</w:t>
      </w:r>
      <w:r w:rsidR="00905BFD" w:rsidRPr="5B433F27">
        <w:rPr>
          <w:rFonts w:ascii="Palatino Linotype" w:hAnsi="Palatino Linotype"/>
          <w:sz w:val="20"/>
          <w:szCs w:val="20"/>
        </w:rPr>
        <w:t>;</w:t>
      </w:r>
    </w:p>
    <w:p w14:paraId="1E13B2AE" w14:textId="1350BC90" w:rsidR="00661E3A" w:rsidRDefault="00905BFD" w:rsidP="00661E3A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 xml:space="preserve">az </w:t>
      </w:r>
      <w:proofErr w:type="spellStart"/>
      <w:r w:rsidRPr="5B433F27">
        <w:rPr>
          <w:rFonts w:ascii="Palatino Linotype" w:hAnsi="Palatino Linotype"/>
          <w:sz w:val="20"/>
          <w:szCs w:val="20"/>
        </w:rPr>
        <w:t>Rtv</w:t>
      </w:r>
      <w:proofErr w:type="spellEnd"/>
      <w:r w:rsidRPr="5B433F27">
        <w:rPr>
          <w:rFonts w:ascii="Palatino Linotype" w:hAnsi="Palatino Linotype"/>
          <w:sz w:val="20"/>
          <w:szCs w:val="20"/>
        </w:rPr>
        <w:t xml:space="preserve">. 42.§ (6) bekezdés </w:t>
      </w:r>
      <w:proofErr w:type="spellStart"/>
      <w:r w:rsidRPr="5B433F27">
        <w:rPr>
          <w:rFonts w:ascii="Palatino Linotype" w:hAnsi="Palatino Linotype"/>
          <w:sz w:val="20"/>
          <w:szCs w:val="20"/>
        </w:rPr>
        <w:t>ae</w:t>
      </w:r>
      <w:proofErr w:type="spellEnd"/>
      <w:r w:rsidRPr="5B433F27">
        <w:rPr>
          <w:rFonts w:ascii="Palatino Linotype" w:hAnsi="Palatino Linotype"/>
          <w:sz w:val="20"/>
          <w:szCs w:val="20"/>
        </w:rPr>
        <w:t>) pontja alapján a</w:t>
      </w:r>
      <w:r w:rsidR="00613E48" w:rsidRPr="5B433F27">
        <w:rPr>
          <w:rFonts w:ascii="Palatino Linotype" w:hAnsi="Palatino Linotype"/>
          <w:sz w:val="20"/>
          <w:szCs w:val="20"/>
        </w:rPr>
        <w:t>z</w:t>
      </w:r>
      <w:r w:rsidRPr="5B433F27">
        <w:rPr>
          <w:rFonts w:ascii="Palatino Linotype" w:hAnsi="Palatino Linotype"/>
          <w:sz w:val="20"/>
          <w:szCs w:val="20"/>
        </w:rPr>
        <w:t xml:space="preserve"> elfogás</w:t>
      </w:r>
      <w:r w:rsidR="00CB0D17" w:rsidRPr="5B433F27">
        <w:rPr>
          <w:rFonts w:ascii="Palatino Linotype" w:hAnsi="Palatino Linotype"/>
          <w:sz w:val="20"/>
          <w:szCs w:val="20"/>
        </w:rPr>
        <w:t>omról</w:t>
      </w:r>
      <w:r w:rsidRPr="5B433F27">
        <w:rPr>
          <w:rFonts w:ascii="Palatino Linotype" w:hAnsi="Palatino Linotype"/>
          <w:sz w:val="20"/>
          <w:szCs w:val="20"/>
        </w:rPr>
        <w:t xml:space="preserve"> és előállítás</w:t>
      </w:r>
      <w:r w:rsidR="00CB0D17" w:rsidRPr="5B433F27">
        <w:rPr>
          <w:rFonts w:ascii="Palatino Linotype" w:hAnsi="Palatino Linotype"/>
          <w:sz w:val="20"/>
          <w:szCs w:val="20"/>
        </w:rPr>
        <w:t>omról</w:t>
      </w:r>
      <w:r w:rsidRPr="5B433F27">
        <w:rPr>
          <w:rFonts w:ascii="Palatino Linotype" w:hAnsi="Palatino Linotype"/>
          <w:sz w:val="20"/>
          <w:szCs w:val="20"/>
        </w:rPr>
        <w:t xml:space="preserve"> készült </w:t>
      </w:r>
      <w:r w:rsidRPr="5B433F27">
        <w:rPr>
          <w:rFonts w:ascii="Palatino Linotype" w:hAnsi="Palatino Linotype"/>
          <w:sz w:val="20"/>
          <w:szCs w:val="20"/>
          <w:u w:val="single"/>
        </w:rPr>
        <w:t>kép- és hangfelvételek</w:t>
      </w:r>
      <w:r w:rsidRPr="5B433F27">
        <w:rPr>
          <w:rFonts w:ascii="Palatino Linotype" w:hAnsi="Palatino Linotype"/>
          <w:sz w:val="20"/>
          <w:szCs w:val="20"/>
        </w:rPr>
        <w:t xml:space="preserve"> – elsődlegesen az intézkedő rendőrök testkameráinak és az alkalmazott drónok felvételeinek - </w:t>
      </w:r>
      <w:r w:rsidRPr="5B433F27">
        <w:rPr>
          <w:rFonts w:ascii="Palatino Linotype" w:hAnsi="Palatino Linotype"/>
          <w:b/>
          <w:bCs/>
          <w:sz w:val="20"/>
          <w:szCs w:val="20"/>
        </w:rPr>
        <w:t>beszerzését</w:t>
      </w:r>
      <w:r w:rsidRPr="5B433F27">
        <w:rPr>
          <w:rFonts w:ascii="Palatino Linotype" w:hAnsi="Palatino Linotype"/>
          <w:sz w:val="20"/>
          <w:szCs w:val="20"/>
        </w:rPr>
        <w:t xml:space="preserve">.  </w:t>
      </w:r>
    </w:p>
    <w:p w14:paraId="438A846C" w14:textId="77777777" w:rsidR="00661E3A" w:rsidRPr="00661E3A" w:rsidRDefault="00661E3A" w:rsidP="00661E3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00164A7" w14:textId="1D679306" w:rsidR="006B2AA8" w:rsidRDefault="00905BFD" w:rsidP="00661E3A">
      <w:pPr>
        <w:pStyle w:val="Listaszerbekezds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905BFD">
        <w:rPr>
          <w:rFonts w:ascii="Palatino Linotype" w:hAnsi="Palatino Linotype"/>
          <w:sz w:val="20"/>
          <w:szCs w:val="20"/>
        </w:rPr>
        <w:t xml:space="preserve">Kérem, hogy a kérelemre tekintettel a felvételeket az </w:t>
      </w:r>
      <w:proofErr w:type="spellStart"/>
      <w:r w:rsidRPr="00905BFD">
        <w:rPr>
          <w:rFonts w:ascii="Palatino Linotype" w:hAnsi="Palatino Linotype"/>
          <w:sz w:val="20"/>
          <w:szCs w:val="20"/>
        </w:rPr>
        <w:t>Rtv</w:t>
      </w:r>
      <w:proofErr w:type="spellEnd"/>
      <w:r w:rsidRPr="00905BFD">
        <w:rPr>
          <w:rFonts w:ascii="Palatino Linotype" w:hAnsi="Palatino Linotype"/>
          <w:sz w:val="20"/>
          <w:szCs w:val="20"/>
        </w:rPr>
        <w:t xml:space="preserve">. 42. § (7) bekezdésében meghatározott időtartam elteltével </w:t>
      </w:r>
      <w:r w:rsidRPr="00475B0F">
        <w:rPr>
          <w:rFonts w:ascii="Palatino Linotype" w:hAnsi="Palatino Linotype"/>
          <w:b/>
          <w:bCs/>
          <w:sz w:val="20"/>
          <w:szCs w:val="20"/>
          <w:u w:val="single"/>
        </w:rPr>
        <w:t>ne töröljék</w:t>
      </w:r>
      <w:r w:rsidRPr="00905BFD">
        <w:rPr>
          <w:rFonts w:ascii="Palatino Linotype" w:hAnsi="Palatino Linotype"/>
          <w:sz w:val="20"/>
          <w:szCs w:val="20"/>
        </w:rPr>
        <w:t xml:space="preserve">, azok </w:t>
      </w:r>
      <w:r w:rsidRPr="00905BFD">
        <w:rPr>
          <w:rFonts w:ascii="Palatino Linotype" w:hAnsi="Palatino Linotype"/>
          <w:b/>
          <w:bCs/>
          <w:sz w:val="20"/>
          <w:szCs w:val="20"/>
        </w:rPr>
        <w:t>megőrzéséről gondoskodni</w:t>
      </w:r>
      <w:r w:rsidRPr="00905BFD">
        <w:rPr>
          <w:rFonts w:ascii="Palatino Linotype" w:hAnsi="Palatino Linotype"/>
          <w:sz w:val="20"/>
          <w:szCs w:val="20"/>
        </w:rPr>
        <w:t xml:space="preserve"> szíveskedjenek</w:t>
      </w:r>
      <w:r w:rsidR="00A6736F">
        <w:rPr>
          <w:rFonts w:ascii="Palatino Linotype" w:hAnsi="Palatino Linotype"/>
          <w:sz w:val="20"/>
          <w:szCs w:val="20"/>
        </w:rPr>
        <w:t>.</w:t>
      </w:r>
    </w:p>
    <w:p w14:paraId="2F91D5A1" w14:textId="77777777" w:rsidR="00661E3A" w:rsidRPr="00661E3A" w:rsidRDefault="00661E3A" w:rsidP="00661E3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47DC779D" w14:textId="487F8CD6" w:rsidR="00905BFD" w:rsidRDefault="00661E3A" w:rsidP="5B433F27">
      <w:pPr>
        <w:spacing w:line="360" w:lineRule="auto"/>
        <w:jc w:val="both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Az indítvány indokolásául előad</w:t>
      </w:r>
      <w:r w:rsidR="007441DD">
        <w:rPr>
          <w:rFonts w:ascii="Palatino Linotype" w:hAnsi="Palatino Linotype" w:cs="Tahoma"/>
          <w:sz w:val="20"/>
          <w:szCs w:val="20"/>
        </w:rPr>
        <w:t>om</w:t>
      </w:r>
      <w:r>
        <w:rPr>
          <w:rFonts w:ascii="Palatino Linotype" w:hAnsi="Palatino Linotype" w:cs="Tahoma"/>
          <w:sz w:val="20"/>
          <w:szCs w:val="20"/>
        </w:rPr>
        <w:t>, hogy a</w:t>
      </w:r>
      <w:r w:rsidR="00905BFD" w:rsidRPr="006B2AA8">
        <w:rPr>
          <w:rFonts w:ascii="Palatino Linotype" w:hAnsi="Palatino Linotype" w:cs="Tahoma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Rendőrség honlapján közzétett felvétel</w:t>
      </w:r>
      <w:r>
        <w:rPr>
          <w:rStyle w:val="Lbjegyzet-hivatkozs"/>
          <w:rFonts w:ascii="Palatino Linotype" w:hAnsi="Palatino Linotype"/>
          <w:sz w:val="20"/>
          <w:szCs w:val="20"/>
        </w:rPr>
        <w:footnoteReference w:id="1"/>
      </w:r>
      <w:r>
        <w:rPr>
          <w:rFonts w:ascii="Palatino Linotype" w:hAnsi="Palatino Linotype"/>
          <w:sz w:val="20"/>
          <w:szCs w:val="20"/>
        </w:rPr>
        <w:t xml:space="preserve"> </w:t>
      </w:r>
      <w:r w:rsidR="00905BFD" w:rsidRPr="006B2AA8">
        <w:rPr>
          <w:rFonts w:ascii="Palatino Linotype" w:hAnsi="Palatino Linotype" w:cs="Tahoma"/>
          <w:sz w:val="20"/>
          <w:szCs w:val="20"/>
        </w:rPr>
        <w:t>által bizonyítottan az intézkedő rendőrök testkamerákat, valamint drónokat használtak felvételkészítés céljából</w:t>
      </w:r>
      <w:r w:rsidR="161E896E" w:rsidRPr="006B2AA8">
        <w:rPr>
          <w:rFonts w:ascii="Palatino Linotype" w:hAnsi="Palatino Linotype" w:cs="Tahoma"/>
          <w:sz w:val="20"/>
          <w:szCs w:val="20"/>
        </w:rPr>
        <w:t>.</w:t>
      </w:r>
    </w:p>
    <w:p w14:paraId="721C3E8C" w14:textId="77777777" w:rsidR="00661E3A" w:rsidRPr="006B2AA8" w:rsidRDefault="00661E3A" w:rsidP="00661E3A">
      <w:pPr>
        <w:pStyle w:val="Listaszerbekezds"/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49EEEF3" w14:textId="79DA055B" w:rsidR="00B04C1C" w:rsidRDefault="00922CB4" w:rsidP="5B433F27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Ha Ön látható a Rendőrség honlapján nyilvánosságra hozott </w:t>
      </w:r>
      <w:hyperlink r:id="rId11">
        <w:r w:rsidR="00B81036" w:rsidRPr="5B433F27">
          <w:rPr>
            <w:rStyle w:val="Hiperhivatkozs"/>
            <w:rFonts w:ascii="Palatino Linotype" w:hAnsi="Palatino Linotype"/>
            <w:b/>
            <w:bCs/>
            <w:sz w:val="20"/>
            <w:szCs w:val="20"/>
            <w:highlight w:val="yellow"/>
          </w:rPr>
          <w:t>felvételen</w:t>
        </w:r>
      </w:hyperlink>
      <w:r w:rsidR="00B81036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, </w:t>
      </w:r>
      <w:r w:rsidR="00B81036" w:rsidRPr="5B433F27">
        <w:rPr>
          <w:rFonts w:ascii="Palatino Linotype" w:hAnsi="Palatino Linotype"/>
          <w:sz w:val="20"/>
          <w:szCs w:val="20"/>
          <w:highlight w:val="yellow"/>
        </w:rPr>
        <w:t>kérelmezze, hogy azt vegyék figyelembe</w:t>
      </w:r>
      <w:r w:rsidR="78021B97" w:rsidRPr="5B433F27">
        <w:rPr>
          <w:rFonts w:ascii="Palatino Linotype" w:hAnsi="Palatino Linotype"/>
          <w:sz w:val="20"/>
          <w:szCs w:val="20"/>
          <w:highlight w:val="yellow"/>
        </w:rPr>
        <w:t>, a következőképpen</w:t>
      </w:r>
      <w:r w:rsidR="00B81036" w:rsidRPr="5B433F27">
        <w:rPr>
          <w:rFonts w:ascii="Palatino Linotype" w:hAnsi="Palatino Linotype"/>
          <w:sz w:val="20"/>
          <w:szCs w:val="20"/>
          <w:highlight w:val="yellow"/>
        </w:rPr>
        <w:t>:</w:t>
      </w:r>
    </w:p>
    <w:p w14:paraId="486BC43B" w14:textId="0624C244" w:rsidR="00504D95" w:rsidRDefault="468CDFAD" w:rsidP="5B433F2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0"/>
          <w:szCs w:val="20"/>
          <w:highlight w:val="red"/>
        </w:rPr>
      </w:pPr>
      <w:r w:rsidRPr="1D14A976">
        <w:rPr>
          <w:rFonts w:ascii="Palatino Linotype" w:hAnsi="Palatino Linotype"/>
          <w:sz w:val="20"/>
          <w:szCs w:val="20"/>
          <w:highlight w:val="red"/>
        </w:rPr>
        <w:t>“</w:t>
      </w:r>
      <w:r w:rsidR="59EE94FF" w:rsidRPr="1D14A976">
        <w:rPr>
          <w:rFonts w:ascii="Palatino Linotype" w:hAnsi="Palatino Linotype"/>
          <w:sz w:val="20"/>
          <w:szCs w:val="20"/>
          <w:highlight w:val="red"/>
        </w:rPr>
        <w:t>A pana</w:t>
      </w:r>
      <w:r w:rsidR="20E344FE" w:rsidRPr="1D14A976">
        <w:rPr>
          <w:rFonts w:ascii="Palatino Linotype" w:hAnsi="Palatino Linotype"/>
          <w:sz w:val="20"/>
          <w:szCs w:val="20"/>
          <w:highlight w:val="red"/>
        </w:rPr>
        <w:t>sz</w:t>
      </w:r>
      <w:r w:rsidR="59EE94FF" w:rsidRPr="1D14A976">
        <w:rPr>
          <w:rFonts w:ascii="Palatino Linotype" w:hAnsi="Palatino Linotype"/>
          <w:sz w:val="20"/>
          <w:szCs w:val="20"/>
          <w:highlight w:val="red"/>
        </w:rPr>
        <w:t xml:space="preserve"> elbírálása során kérem</w:t>
      </w:r>
      <w:r w:rsidRPr="1D14A976">
        <w:rPr>
          <w:rFonts w:ascii="Palatino Linotype" w:hAnsi="Palatino Linotype"/>
          <w:sz w:val="20"/>
          <w:szCs w:val="20"/>
          <w:highlight w:val="red"/>
        </w:rPr>
        <w:t xml:space="preserve"> </w:t>
      </w:r>
      <w:r w:rsidR="006B2AA8" w:rsidRPr="1D14A976">
        <w:rPr>
          <w:rFonts w:ascii="Palatino Linotype" w:hAnsi="Palatino Linotype"/>
          <w:sz w:val="20"/>
          <w:szCs w:val="20"/>
          <w:highlight w:val="red"/>
        </w:rPr>
        <w:t xml:space="preserve">a Rendőrség honlapján közzétett felvétel figyelembevételét, ahol </w:t>
      </w:r>
      <w:r w:rsidR="00EB5948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[X</w:t>
      </w:r>
      <w:r w:rsidR="3D01A49F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- írja be az időpontot, amikor l</w:t>
      </w:r>
      <w:r w:rsidR="6D0425CE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á</w:t>
      </w:r>
      <w:r w:rsidR="3D01A49F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th</w:t>
      </w:r>
      <w:r w:rsidR="438E3919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ató </w:t>
      </w:r>
      <w:r w:rsidR="3D01A49F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a videóban</w:t>
      </w:r>
      <w:r w:rsidR="00EB5948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]</w:t>
      </w:r>
      <w:r w:rsidR="00504D95" w:rsidRPr="1D14A976">
        <w:rPr>
          <w:rFonts w:ascii="Palatino Linotype" w:hAnsi="Palatino Linotype"/>
          <w:sz w:val="20"/>
          <w:szCs w:val="20"/>
          <w:highlight w:val="red"/>
        </w:rPr>
        <w:t xml:space="preserve"> perctől látható a földre vitele</w:t>
      </w:r>
      <w:r w:rsidR="00FF222F" w:rsidRPr="1D14A976">
        <w:rPr>
          <w:rFonts w:ascii="Palatino Linotype" w:hAnsi="Palatino Linotype"/>
          <w:sz w:val="20"/>
          <w:szCs w:val="20"/>
          <w:highlight w:val="red"/>
        </w:rPr>
        <w:t>m</w:t>
      </w:r>
      <w:r w:rsidR="00504D95" w:rsidRPr="1D14A976">
        <w:rPr>
          <w:rFonts w:ascii="Palatino Linotype" w:hAnsi="Palatino Linotype"/>
          <w:sz w:val="20"/>
          <w:szCs w:val="20"/>
          <w:highlight w:val="red"/>
        </w:rPr>
        <w:t xml:space="preserve"> és megbilincselése</w:t>
      </w:r>
      <w:r w:rsidR="00FF222F" w:rsidRPr="1D14A976">
        <w:rPr>
          <w:rFonts w:ascii="Palatino Linotype" w:hAnsi="Palatino Linotype"/>
          <w:sz w:val="20"/>
          <w:szCs w:val="20"/>
          <w:highlight w:val="red"/>
        </w:rPr>
        <w:t>m</w:t>
      </w:r>
      <w:r w:rsidR="6673B26F" w:rsidRPr="1D14A976">
        <w:rPr>
          <w:rFonts w:ascii="Palatino Linotype" w:hAnsi="Palatino Linotype"/>
          <w:sz w:val="20"/>
          <w:szCs w:val="20"/>
          <w:highlight w:val="red"/>
        </w:rPr>
        <w:t>”</w:t>
      </w:r>
    </w:p>
    <w:p w14:paraId="4ADA8ACC" w14:textId="77777777" w:rsidR="002E57AF" w:rsidRDefault="002E57AF" w:rsidP="002E57AF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</w:p>
    <w:p w14:paraId="2794D85C" w14:textId="023E9C3E" w:rsidR="002E57AF" w:rsidRPr="002E57AF" w:rsidRDefault="001E3691" w:rsidP="002E57AF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Ha Ön szerepel</w:t>
      </w:r>
      <w:r w:rsidR="004E74B8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 a résztvevők által készített</w:t>
      </w:r>
      <w:r w:rsidR="00FB015D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 </w:t>
      </w:r>
      <w:r w:rsidR="004E74B8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felvétele</w:t>
      </w:r>
      <w:r w:rsidR="00D90FDB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k valamelyikén</w:t>
      </w:r>
      <w:r w:rsidR="004E062A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,</w:t>
      </w:r>
      <w:r w:rsidR="004E062A" w:rsidRPr="5B433F27">
        <w:rPr>
          <w:rFonts w:ascii="Palatino Linotype" w:hAnsi="Palatino Linotype"/>
          <w:sz w:val="20"/>
          <w:szCs w:val="20"/>
          <w:highlight w:val="yellow"/>
        </w:rPr>
        <w:t xml:space="preserve"> azt </w:t>
      </w:r>
      <w:r w:rsidR="116476D7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a panaszhoz mellékletként</w:t>
      </w:r>
      <w:r w:rsidR="116476D7" w:rsidRPr="5B433F27">
        <w:rPr>
          <w:rFonts w:ascii="Palatino Linotype" w:hAnsi="Palatino Linotype"/>
          <w:sz w:val="20"/>
          <w:szCs w:val="20"/>
          <w:highlight w:val="yellow"/>
        </w:rPr>
        <w:t xml:space="preserve"> </w:t>
      </w:r>
      <w:r w:rsidR="004E062A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csatolja,</w:t>
      </w:r>
      <w:r w:rsidR="004E062A" w:rsidRPr="5B433F27">
        <w:rPr>
          <w:rFonts w:ascii="Palatino Linotype" w:hAnsi="Palatino Linotype"/>
          <w:sz w:val="20"/>
          <w:szCs w:val="20"/>
          <w:highlight w:val="yellow"/>
        </w:rPr>
        <w:t xml:space="preserve"> és írja le,</w:t>
      </w:r>
      <w:r w:rsidR="00265F02" w:rsidRPr="5B433F27">
        <w:rPr>
          <w:rFonts w:ascii="Palatino Linotype" w:hAnsi="Palatino Linotype"/>
          <w:sz w:val="20"/>
          <w:szCs w:val="20"/>
          <w:highlight w:val="yellow"/>
        </w:rPr>
        <w:t xml:space="preserve"> hogy kérelmezi</w:t>
      </w:r>
      <w:r w:rsidR="005077BF" w:rsidRPr="5B433F27">
        <w:rPr>
          <w:rFonts w:ascii="Palatino Linotype" w:hAnsi="Palatino Linotype"/>
          <w:sz w:val="20"/>
          <w:szCs w:val="20"/>
          <w:highlight w:val="yellow"/>
        </w:rPr>
        <w:t>, hogy a rendőrség a panasz elbírálásakor azt vegye figyelembe</w:t>
      </w:r>
      <w:r w:rsidR="3D210E15" w:rsidRPr="5B433F27">
        <w:rPr>
          <w:rFonts w:ascii="Palatino Linotype" w:hAnsi="Palatino Linotype"/>
          <w:sz w:val="20"/>
          <w:szCs w:val="20"/>
          <w:highlight w:val="yellow"/>
        </w:rPr>
        <w:t>, a következőképpen</w:t>
      </w:r>
      <w:r w:rsidR="004E74B8" w:rsidRPr="5B433F27">
        <w:rPr>
          <w:rFonts w:ascii="Palatino Linotype" w:hAnsi="Palatino Linotype"/>
          <w:sz w:val="20"/>
          <w:szCs w:val="20"/>
          <w:highlight w:val="yellow"/>
        </w:rPr>
        <w:t>:</w:t>
      </w:r>
    </w:p>
    <w:p w14:paraId="2031D17E" w14:textId="3FD7ACF7" w:rsidR="0044458B" w:rsidRPr="004E062A" w:rsidRDefault="071D98B4" w:rsidP="1D14A976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highlight w:val="red"/>
        </w:rPr>
      </w:pPr>
      <w:r w:rsidRPr="1D14A976">
        <w:rPr>
          <w:rFonts w:ascii="Palatino Linotype" w:hAnsi="Palatino Linotype"/>
          <w:sz w:val="20"/>
          <w:szCs w:val="20"/>
          <w:highlight w:val="red"/>
        </w:rPr>
        <w:t>“</w:t>
      </w:r>
      <w:r w:rsidR="4A66B35B" w:rsidRPr="1D14A976">
        <w:rPr>
          <w:rFonts w:ascii="Palatino Linotype" w:hAnsi="Palatino Linotype"/>
          <w:sz w:val="20"/>
          <w:szCs w:val="20"/>
          <w:highlight w:val="red"/>
        </w:rPr>
        <w:t>A panasz elbírálása során kérem</w:t>
      </w:r>
      <w:r w:rsidRPr="1D14A976">
        <w:rPr>
          <w:rFonts w:ascii="Palatino Linotype" w:hAnsi="Palatino Linotype"/>
          <w:sz w:val="20"/>
          <w:szCs w:val="20"/>
          <w:highlight w:val="red"/>
        </w:rPr>
        <w:t xml:space="preserve"> az</w:t>
      </w:r>
      <w:r w:rsidR="275E09BB" w:rsidRPr="1D14A976">
        <w:rPr>
          <w:rFonts w:ascii="Palatino Linotype" w:hAnsi="Palatino Linotype"/>
          <w:sz w:val="20"/>
          <w:szCs w:val="20"/>
          <w:highlight w:val="red"/>
        </w:rPr>
        <w:t xml:space="preserve"> </w:t>
      </w:r>
      <w:r w:rsidR="006A5A94" w:rsidRPr="1D14A976">
        <w:rPr>
          <w:rFonts w:ascii="Palatino Linotype" w:hAnsi="Palatino Linotype"/>
          <w:sz w:val="20"/>
          <w:szCs w:val="20"/>
          <w:highlight w:val="red"/>
        </w:rPr>
        <w:t>egy</w:t>
      </w:r>
      <w:r w:rsidR="103402B0" w:rsidRPr="1D14A976">
        <w:rPr>
          <w:rFonts w:ascii="Palatino Linotype" w:hAnsi="Palatino Linotype"/>
          <w:sz w:val="20"/>
          <w:szCs w:val="20"/>
          <w:highlight w:val="red"/>
        </w:rPr>
        <w:t>ik</w:t>
      </w:r>
      <w:r w:rsidR="006A5A94" w:rsidRPr="1D14A976">
        <w:rPr>
          <w:rFonts w:ascii="Palatino Linotype" w:hAnsi="Palatino Linotype"/>
          <w:sz w:val="20"/>
          <w:szCs w:val="20"/>
          <w:highlight w:val="red"/>
        </w:rPr>
        <w:t xml:space="preserve"> résztvevő által készített és mellékelten csatolt videofelvéte</w:t>
      </w:r>
      <w:r w:rsidR="00A6736F" w:rsidRPr="1D14A976">
        <w:rPr>
          <w:rFonts w:ascii="Palatino Linotype" w:hAnsi="Palatino Linotype"/>
          <w:sz w:val="20"/>
          <w:szCs w:val="20"/>
          <w:highlight w:val="red"/>
        </w:rPr>
        <w:t>l</w:t>
      </w:r>
      <w:r w:rsidR="533330BA" w:rsidRPr="1D14A976">
        <w:rPr>
          <w:rFonts w:ascii="Palatino Linotype" w:hAnsi="Palatino Linotype"/>
          <w:sz w:val="20"/>
          <w:szCs w:val="20"/>
          <w:highlight w:val="red"/>
        </w:rPr>
        <w:t xml:space="preserve"> </w:t>
      </w:r>
      <w:r w:rsidR="006A5A94" w:rsidRPr="1D14A976">
        <w:rPr>
          <w:rFonts w:ascii="Palatino Linotype" w:hAnsi="Palatino Linotype"/>
          <w:sz w:val="20"/>
          <w:szCs w:val="20"/>
          <w:highlight w:val="red"/>
        </w:rPr>
        <w:t>figyelembevételét, amelye</w:t>
      </w:r>
      <w:r w:rsidR="498FF183" w:rsidRPr="1D14A976">
        <w:rPr>
          <w:rFonts w:ascii="Palatino Linotype" w:hAnsi="Palatino Linotype"/>
          <w:sz w:val="20"/>
          <w:szCs w:val="20"/>
          <w:highlight w:val="red"/>
        </w:rPr>
        <w:t xml:space="preserve">n </w:t>
      </w:r>
      <w:r w:rsidR="498FF183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[X - írja be az időpontot, amikor l</w:t>
      </w:r>
      <w:r w:rsidR="1EFA682E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á</w:t>
      </w:r>
      <w:r w:rsidR="498FF183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th</w:t>
      </w:r>
      <w:r w:rsidR="7DA16383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a</w:t>
      </w:r>
      <w:r w:rsidR="498FF183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tó a videóban</w:t>
      </w:r>
      <w:r w:rsidR="498FF183" w:rsidRPr="1D14A976">
        <w:rPr>
          <w:rFonts w:ascii="Palatino Linotype" w:hAnsi="Palatino Linotype"/>
          <w:sz w:val="20"/>
          <w:szCs w:val="20"/>
          <w:highlight w:val="red"/>
        </w:rPr>
        <w:t>] perctől</w:t>
      </w:r>
      <w:r w:rsidR="006A5A94" w:rsidRPr="1D14A976">
        <w:rPr>
          <w:rFonts w:ascii="Palatino Linotype" w:hAnsi="Palatino Linotype"/>
          <w:sz w:val="20"/>
          <w:szCs w:val="20"/>
          <w:highlight w:val="red"/>
        </w:rPr>
        <w:t xml:space="preserve"> látszik, hogy hátrabilincselt kézzel térdel</w:t>
      </w:r>
      <w:r w:rsidR="00D47257" w:rsidRPr="1D14A976">
        <w:rPr>
          <w:rFonts w:ascii="Palatino Linotype" w:hAnsi="Palatino Linotype"/>
          <w:sz w:val="20"/>
          <w:szCs w:val="20"/>
          <w:highlight w:val="red"/>
        </w:rPr>
        <w:t>ek</w:t>
      </w:r>
      <w:r w:rsidR="2F5F2373" w:rsidRPr="1D14A976">
        <w:rPr>
          <w:rFonts w:ascii="Palatino Linotype" w:hAnsi="Palatino Linotype"/>
          <w:sz w:val="20"/>
          <w:szCs w:val="20"/>
          <w:highlight w:val="red"/>
        </w:rPr>
        <w:t>”</w:t>
      </w:r>
      <w:r w:rsidR="00661E3A" w:rsidRPr="1D14A976">
        <w:rPr>
          <w:rFonts w:ascii="Palatino Linotype" w:hAnsi="Palatino Linotype"/>
          <w:sz w:val="20"/>
          <w:szCs w:val="20"/>
          <w:highlight w:val="red"/>
        </w:rPr>
        <w:t>;</w:t>
      </w:r>
    </w:p>
    <w:p w14:paraId="4BB308AC" w14:textId="77777777" w:rsidR="00AF29C6" w:rsidRDefault="00AF29C6" w:rsidP="00AF29C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70321DD8" w14:textId="2778DCFD" w:rsidR="00AF29C6" w:rsidRPr="00AF29C6" w:rsidRDefault="00AF29C6" w:rsidP="00AF29C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>Ha ismeri a</w:t>
      </w:r>
      <w:r w:rsidR="21E43CA7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zok </w:t>
      </w:r>
      <w:r w:rsidR="00BE19A0" w:rsidRPr="5B433F27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nevét, </w:t>
      </w:r>
      <w:r w:rsidR="00BE19A0" w:rsidRPr="5B433F27">
        <w:rPr>
          <w:rFonts w:ascii="Palatino Linotype" w:hAnsi="Palatino Linotype"/>
          <w:sz w:val="20"/>
          <w:szCs w:val="20"/>
          <w:highlight w:val="yellow"/>
        </w:rPr>
        <w:t>akikkel együtt</w:t>
      </w:r>
      <w:r w:rsidR="00856F99" w:rsidRPr="5B433F27">
        <w:rPr>
          <w:rFonts w:ascii="Palatino Linotype" w:hAnsi="Palatino Linotype"/>
          <w:sz w:val="20"/>
          <w:szCs w:val="20"/>
          <w:highlight w:val="yellow"/>
        </w:rPr>
        <w:t xml:space="preserve"> szállították a gumicsónakon</w:t>
      </w:r>
      <w:r w:rsidR="00BE19A0" w:rsidRPr="5B433F27">
        <w:rPr>
          <w:rFonts w:ascii="Palatino Linotype" w:hAnsi="Palatino Linotype"/>
          <w:sz w:val="20"/>
          <w:szCs w:val="20"/>
          <w:highlight w:val="yellow"/>
        </w:rPr>
        <w:t>:</w:t>
      </w:r>
    </w:p>
    <w:p w14:paraId="32669A82" w14:textId="77777777" w:rsidR="00661E3A" w:rsidRPr="00661E3A" w:rsidRDefault="00661E3A" w:rsidP="00661E3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712CE89B" w14:textId="4D65FD6C" w:rsidR="00A750DD" w:rsidRPr="00A750DD" w:rsidRDefault="1CDB4D73" w:rsidP="5B433F2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highlight w:val="red"/>
        </w:rPr>
      </w:pPr>
      <w:r w:rsidRPr="5B433F27">
        <w:rPr>
          <w:rFonts w:ascii="Palatino Linotype" w:hAnsi="Palatino Linotype"/>
          <w:sz w:val="20"/>
          <w:szCs w:val="20"/>
          <w:highlight w:val="red"/>
        </w:rPr>
        <w:t xml:space="preserve">“Indítványozom továbbá </w:t>
      </w:r>
      <w:r w:rsidR="00BE19A0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>[X</w:t>
      </w:r>
      <w:r w:rsidR="71BE0ACB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- írja be a személy nevét</w:t>
      </w:r>
      <w:r w:rsidR="00BE19A0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>]</w:t>
      </w:r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és </w:t>
      </w:r>
      <w:r w:rsidR="00BE19A0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>[Y</w:t>
      </w:r>
      <w:r w:rsidR="31197FD5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- írja be a személy nevét</w:t>
      </w:r>
      <w:r w:rsidR="00BE19A0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>]</w:t>
      </w:r>
      <w:r w:rsidR="0044458B" w:rsidRPr="5B433F27">
        <w:rPr>
          <w:rFonts w:ascii="Palatino Linotype" w:hAnsi="Palatino Linotype"/>
          <w:b/>
          <w:bCs/>
          <w:sz w:val="20"/>
          <w:szCs w:val="20"/>
          <w:highlight w:val="red"/>
        </w:rPr>
        <w:t>,</w:t>
      </w:r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a </w:t>
      </w:r>
      <w:r w:rsidR="00BE19A0" w:rsidRPr="5B433F27">
        <w:rPr>
          <w:rFonts w:ascii="Palatino Linotype" w:hAnsi="Palatino Linotype"/>
          <w:sz w:val="20"/>
          <w:szCs w:val="20"/>
          <w:highlight w:val="red"/>
        </w:rPr>
        <w:t>velem</w:t>
      </w:r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együtt a rendőrségi gumicsónakban előállítottak </w:t>
      </w:r>
      <w:proofErr w:type="spellStart"/>
      <w:r w:rsidR="0044458B" w:rsidRPr="5B433F27">
        <w:rPr>
          <w:rFonts w:ascii="Palatino Linotype" w:hAnsi="Palatino Linotype"/>
          <w:sz w:val="20"/>
          <w:szCs w:val="20"/>
          <w:highlight w:val="red"/>
        </w:rPr>
        <w:t>tanúkénti</w:t>
      </w:r>
      <w:proofErr w:type="spellEnd"/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meghallgatását abban a vonatkozásban, hogy meg volt</w:t>
      </w:r>
      <w:r w:rsidR="00DA222D" w:rsidRPr="5B433F27">
        <w:rPr>
          <w:rFonts w:ascii="Palatino Linotype" w:hAnsi="Palatino Linotype"/>
          <w:sz w:val="20"/>
          <w:szCs w:val="20"/>
          <w:highlight w:val="red"/>
        </w:rPr>
        <w:t>am</w:t>
      </w:r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bilincselve, és nem kap</w:t>
      </w:r>
      <w:r w:rsidR="00DA222D" w:rsidRPr="5B433F27">
        <w:rPr>
          <w:rFonts w:ascii="Palatino Linotype" w:hAnsi="Palatino Linotype"/>
          <w:sz w:val="20"/>
          <w:szCs w:val="20"/>
          <w:highlight w:val="red"/>
        </w:rPr>
        <w:t>tam</w:t>
      </w:r>
      <w:r w:rsidR="0044458B" w:rsidRPr="5B433F27">
        <w:rPr>
          <w:rFonts w:ascii="Palatino Linotype" w:hAnsi="Palatino Linotype"/>
          <w:sz w:val="20"/>
          <w:szCs w:val="20"/>
          <w:highlight w:val="red"/>
        </w:rPr>
        <w:t xml:space="preserve"> mentőmellényt.</w:t>
      </w:r>
      <w:r w:rsidR="1E7D6605" w:rsidRPr="5B433F27">
        <w:rPr>
          <w:rFonts w:ascii="Palatino Linotype" w:hAnsi="Palatino Linotype"/>
          <w:sz w:val="20"/>
          <w:szCs w:val="20"/>
          <w:highlight w:val="red"/>
        </w:rPr>
        <w:t>”</w:t>
      </w:r>
      <w:r w:rsidR="0044458B" w:rsidRPr="5B433F27">
        <w:rPr>
          <w:rFonts w:ascii="Palatino Linotype" w:hAnsi="Palatino Linotype"/>
          <w:sz w:val="20"/>
          <w:szCs w:val="20"/>
        </w:rPr>
        <w:t xml:space="preserve"> </w:t>
      </w:r>
    </w:p>
    <w:p w14:paraId="033A7BEF" w14:textId="21D8B337" w:rsidR="5B433F27" w:rsidRDefault="5B433F27" w:rsidP="5B433F27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  <w:highlight w:val="yellow"/>
        </w:rPr>
      </w:pPr>
    </w:p>
    <w:p w14:paraId="384CDDD8" w14:textId="133A1834" w:rsidR="00661E3A" w:rsidRDefault="00C42EF5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>Ha nem ismeri a</w:t>
      </w:r>
      <w:r w:rsidR="6279584B"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z Önnel együtt </w:t>
      </w:r>
      <w:r w:rsidR="3C91CCBF"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a motorcsónakon </w:t>
      </w:r>
      <w:r w:rsidR="6279584B"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>szállított személyek</w:t>
      </w:r>
      <w:r w:rsidR="001DB78C"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 xml:space="preserve"> </w:t>
      </w:r>
      <w:r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>nevét,</w:t>
      </w:r>
      <w:r w:rsidRPr="1D14A976">
        <w:rPr>
          <w:rFonts w:ascii="Palatino Linotype" w:hAnsi="Palatino Linotype"/>
          <w:sz w:val="20"/>
          <w:szCs w:val="20"/>
          <w:highlight w:val="yellow"/>
        </w:rPr>
        <w:t xml:space="preserve"> in</w:t>
      </w:r>
      <w:r w:rsidR="00AC4993" w:rsidRPr="1D14A976">
        <w:rPr>
          <w:rFonts w:ascii="Palatino Linotype" w:hAnsi="Palatino Linotype"/>
          <w:sz w:val="20"/>
          <w:szCs w:val="20"/>
          <w:highlight w:val="yellow"/>
        </w:rPr>
        <w:t>dítványozhatja, hogy a rendőrség azonosítsa be őket az Önnel együtt előállított személyek közül és hallgassa meg őket.</w:t>
      </w:r>
    </w:p>
    <w:p w14:paraId="5ED6EF36" w14:textId="77777777" w:rsidR="00E62B01" w:rsidRDefault="00E62B01" w:rsidP="003A749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6CB2766A" w14:textId="7F7157F7" w:rsidR="00E62B01" w:rsidRDefault="006F76D9" w:rsidP="00A44E60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5B433F27">
        <w:rPr>
          <w:rFonts w:ascii="Palatino Linotype" w:hAnsi="Palatino Linotype"/>
          <w:b/>
          <w:bCs/>
          <w:sz w:val="20"/>
          <w:szCs w:val="20"/>
        </w:rPr>
        <w:t>A panasz tárgyává tett jogsértések</w:t>
      </w:r>
    </w:p>
    <w:p w14:paraId="451B20E5" w14:textId="6F6AF842" w:rsidR="5B433F27" w:rsidRDefault="5B433F27" w:rsidP="5B433F27">
      <w:pPr>
        <w:spacing w:line="360" w:lineRule="auto"/>
        <w:ind w:left="1080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0F7343A9" w14:textId="357341A4" w:rsidR="00A9685C" w:rsidRPr="00A9685C" w:rsidRDefault="1B626D1E" w:rsidP="5B433F27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  <w:r w:rsidRPr="1D14A976">
        <w:rPr>
          <w:rFonts w:ascii="Palatino Linotype" w:hAnsi="Palatino Linotype"/>
          <w:b/>
          <w:bCs/>
          <w:sz w:val="20"/>
          <w:szCs w:val="20"/>
          <w:highlight w:val="yellow"/>
        </w:rPr>
        <w:t>A jogsértések leírását alaposan ellenőrizze</w:t>
      </w:r>
      <w:r w:rsidRPr="1D14A976">
        <w:rPr>
          <w:rFonts w:ascii="Palatino Linotype" w:hAnsi="Palatino Linotype"/>
          <w:sz w:val="20"/>
          <w:szCs w:val="20"/>
          <w:highlight w:val="yellow"/>
        </w:rPr>
        <w:t>, előfordulhat, hogy a jogi érvelés egy része az</w:t>
      </w:r>
      <w:r w:rsidR="667E4E82" w:rsidRPr="1D14A976">
        <w:rPr>
          <w:rFonts w:ascii="Palatino Linotype" w:hAnsi="Palatino Linotype"/>
          <w:sz w:val="20"/>
          <w:szCs w:val="20"/>
          <w:highlight w:val="yellow"/>
        </w:rPr>
        <w:t xml:space="preserve"> Ön</w:t>
      </w:r>
      <w:r w:rsidRPr="1D14A976">
        <w:rPr>
          <w:rFonts w:ascii="Palatino Linotype" w:hAnsi="Palatino Linotype"/>
          <w:sz w:val="20"/>
          <w:szCs w:val="20"/>
          <w:highlight w:val="yellow"/>
        </w:rPr>
        <w:t xml:space="preserve"> ügyében nem alkalmazható (például kapott mentőmellényt</w:t>
      </w:r>
      <w:r w:rsidR="3C800A77" w:rsidRPr="1D14A976">
        <w:rPr>
          <w:rFonts w:ascii="Palatino Linotype" w:hAnsi="Palatino Linotype"/>
          <w:sz w:val="20"/>
          <w:szCs w:val="20"/>
          <w:highlight w:val="yellow"/>
        </w:rPr>
        <w:t xml:space="preserve">, </w:t>
      </w:r>
      <w:r w:rsidR="49C9D961" w:rsidRPr="1D14A976">
        <w:rPr>
          <w:rFonts w:ascii="Palatino Linotype" w:hAnsi="Palatino Linotype"/>
          <w:sz w:val="20"/>
          <w:szCs w:val="20"/>
          <w:highlight w:val="yellow"/>
        </w:rPr>
        <w:t xml:space="preserve">a bilincselése nem az alább leírt módon történt, </w:t>
      </w:r>
      <w:r w:rsidR="3C800A77" w:rsidRPr="1D14A976">
        <w:rPr>
          <w:rFonts w:ascii="Palatino Linotype" w:hAnsi="Palatino Linotype"/>
          <w:sz w:val="20"/>
          <w:szCs w:val="20"/>
          <w:highlight w:val="yellow"/>
        </w:rPr>
        <w:t>vagy tetten</w:t>
      </w:r>
      <w:r w:rsidR="01F14665" w:rsidRPr="1D14A976">
        <w:rPr>
          <w:rFonts w:ascii="Palatino Linotype" w:hAnsi="Palatino Linotype"/>
          <w:sz w:val="20"/>
          <w:szCs w:val="20"/>
          <w:highlight w:val="yellow"/>
        </w:rPr>
        <w:t xml:space="preserve"> </w:t>
      </w:r>
      <w:r w:rsidR="3C800A77" w:rsidRPr="1D14A976">
        <w:rPr>
          <w:rFonts w:ascii="Palatino Linotype" w:hAnsi="Palatino Linotype"/>
          <w:sz w:val="20"/>
          <w:szCs w:val="20"/>
          <w:highlight w:val="yellow"/>
        </w:rPr>
        <w:t>érték bűncsel</w:t>
      </w:r>
      <w:r w:rsidR="15BC6CCF" w:rsidRPr="1D14A976">
        <w:rPr>
          <w:rFonts w:ascii="Palatino Linotype" w:hAnsi="Palatino Linotype"/>
          <w:sz w:val="20"/>
          <w:szCs w:val="20"/>
          <w:highlight w:val="yellow"/>
        </w:rPr>
        <w:t>e</w:t>
      </w:r>
      <w:r w:rsidR="3C800A77" w:rsidRPr="1D14A976">
        <w:rPr>
          <w:rFonts w:ascii="Palatino Linotype" w:hAnsi="Palatino Linotype"/>
          <w:sz w:val="20"/>
          <w:szCs w:val="20"/>
          <w:highlight w:val="yellow"/>
        </w:rPr>
        <w:t>kmény elkövetése közben, így az előállítása nem volt alaptalan).</w:t>
      </w:r>
    </w:p>
    <w:p w14:paraId="2CB68225" w14:textId="2E170F01" w:rsidR="5B433F27" w:rsidRDefault="5B433F27" w:rsidP="5B433F27">
      <w:pPr>
        <w:spacing w:line="360" w:lineRule="auto"/>
        <w:jc w:val="both"/>
        <w:rPr>
          <w:rFonts w:ascii="Palatino Linotype" w:hAnsi="Palatino Linotype"/>
          <w:sz w:val="20"/>
          <w:szCs w:val="20"/>
          <w:highlight w:val="yellow"/>
        </w:rPr>
      </w:pPr>
    </w:p>
    <w:p w14:paraId="6D7BA806" w14:textId="5602BFF7" w:rsidR="008D2AC8" w:rsidRDefault="00516197" w:rsidP="006A5A94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A közterület-elhagyásra felszólítás megalapozottsága</w:t>
      </w:r>
    </w:p>
    <w:p w14:paraId="774C63C3" w14:textId="77777777" w:rsidR="00516197" w:rsidRDefault="00516197" w:rsidP="00516197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272B6952" w14:textId="6763E94C" w:rsidR="00516197" w:rsidRDefault="00A44023" w:rsidP="00516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Álláspontom</w:t>
      </w:r>
      <w:r w:rsidR="00516197">
        <w:rPr>
          <w:rFonts w:ascii="Palatino Linotype" w:hAnsi="Palatino Linotype"/>
          <w:sz w:val="20"/>
          <w:szCs w:val="20"/>
        </w:rPr>
        <w:t xml:space="preserve"> szerint </w:t>
      </w:r>
      <w:r w:rsidR="00516197" w:rsidRPr="00516197">
        <w:rPr>
          <w:rFonts w:ascii="Palatino Linotype" w:hAnsi="Palatino Linotype"/>
          <w:b/>
          <w:bCs/>
          <w:sz w:val="20"/>
          <w:szCs w:val="20"/>
        </w:rPr>
        <w:t xml:space="preserve">nincs olyan rendelkezés az </w:t>
      </w:r>
      <w:proofErr w:type="spellStart"/>
      <w:proofErr w:type="gramStart"/>
      <w:r w:rsidR="00516197" w:rsidRPr="00516197">
        <w:rPr>
          <w:rFonts w:ascii="Palatino Linotype" w:hAnsi="Palatino Linotype"/>
          <w:b/>
          <w:bCs/>
          <w:sz w:val="20"/>
          <w:szCs w:val="20"/>
        </w:rPr>
        <w:t>Rtv</w:t>
      </w:r>
      <w:proofErr w:type="spellEnd"/>
      <w:r w:rsidR="00516197" w:rsidRPr="00516197">
        <w:rPr>
          <w:rFonts w:ascii="Palatino Linotype" w:hAnsi="Palatino Linotype"/>
          <w:b/>
          <w:bCs/>
          <w:sz w:val="20"/>
          <w:szCs w:val="20"/>
        </w:rPr>
        <w:t>.-</w:t>
      </w:r>
      <w:proofErr w:type="gramEnd"/>
      <w:r w:rsidR="00516197" w:rsidRPr="00516197">
        <w:rPr>
          <w:rFonts w:ascii="Palatino Linotype" w:hAnsi="Palatino Linotype"/>
          <w:b/>
          <w:bCs/>
          <w:sz w:val="20"/>
          <w:szCs w:val="20"/>
        </w:rPr>
        <w:t>ben</w:t>
      </w:r>
      <w:r w:rsidR="00516197">
        <w:rPr>
          <w:rFonts w:ascii="Palatino Linotype" w:hAnsi="Palatino Linotype"/>
          <w:sz w:val="20"/>
          <w:szCs w:val="20"/>
        </w:rPr>
        <w:t>, amely alapján a</w:t>
      </w:r>
      <w:r w:rsidR="00AF1A47">
        <w:rPr>
          <w:rFonts w:ascii="Palatino Linotype" w:hAnsi="Palatino Linotype"/>
          <w:sz w:val="20"/>
          <w:szCs w:val="20"/>
        </w:rPr>
        <w:t>z adott helyzetben</w:t>
      </w:r>
      <w:r w:rsidR="00516197">
        <w:rPr>
          <w:rFonts w:ascii="Palatino Linotype" w:hAnsi="Palatino Linotype"/>
          <w:sz w:val="20"/>
          <w:szCs w:val="20"/>
        </w:rPr>
        <w:t xml:space="preserve"> terület elhagyására lehetett volna </w:t>
      </w:r>
      <w:r w:rsidR="00CC1AD2">
        <w:rPr>
          <w:rFonts w:ascii="Palatino Linotype" w:hAnsi="Palatino Linotype"/>
          <w:sz w:val="20"/>
          <w:szCs w:val="20"/>
        </w:rPr>
        <w:t xml:space="preserve">engem </w:t>
      </w:r>
      <w:r w:rsidR="00516197">
        <w:rPr>
          <w:rFonts w:ascii="Palatino Linotype" w:hAnsi="Palatino Linotype"/>
          <w:sz w:val="20"/>
          <w:szCs w:val="20"/>
        </w:rPr>
        <w:t xml:space="preserve">kötelezni. </w:t>
      </w:r>
    </w:p>
    <w:p w14:paraId="19086413" w14:textId="77777777" w:rsidR="00516197" w:rsidRDefault="00516197" w:rsidP="00516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5526B22" w14:textId="7D4BC050" w:rsidR="00516197" w:rsidRDefault="00CC1AD2" w:rsidP="00516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Közterületen tartózkodtam</w:t>
      </w:r>
      <w:r w:rsidR="00516197">
        <w:rPr>
          <w:rFonts w:ascii="Palatino Linotype" w:hAnsi="Palatino Linotype"/>
          <w:sz w:val="20"/>
          <w:szCs w:val="20"/>
        </w:rPr>
        <w:t xml:space="preserve">, és a rendezvény a résztvevők számára tekintettel nem tartozott a </w:t>
      </w:r>
      <w:r w:rsidR="00516197" w:rsidRPr="00516197">
        <w:rPr>
          <w:rFonts w:ascii="Palatino Linotype" w:hAnsi="Palatino Linotype"/>
          <w:sz w:val="20"/>
          <w:szCs w:val="20"/>
        </w:rPr>
        <w:t>23/2011. (III. 8.) Korm. rendelet</w:t>
      </w:r>
      <w:r w:rsidR="00516197">
        <w:rPr>
          <w:rFonts w:ascii="Palatino Linotype" w:hAnsi="Palatino Linotype"/>
          <w:sz w:val="20"/>
          <w:szCs w:val="20"/>
        </w:rPr>
        <w:t xml:space="preserve"> hatálya alá, tehát </w:t>
      </w:r>
      <w:r w:rsidR="00F51043">
        <w:rPr>
          <w:rFonts w:ascii="Palatino Linotype" w:hAnsi="Palatino Linotype"/>
          <w:sz w:val="20"/>
          <w:szCs w:val="20"/>
        </w:rPr>
        <w:t xml:space="preserve">a rendezvény </w:t>
      </w:r>
      <w:r w:rsidR="00516197">
        <w:rPr>
          <w:rFonts w:ascii="Palatino Linotype" w:hAnsi="Palatino Linotype"/>
          <w:sz w:val="20"/>
          <w:szCs w:val="20"/>
        </w:rPr>
        <w:t>nem volt bejelentés-köteles</w:t>
      </w:r>
      <w:r w:rsidR="00F51043">
        <w:rPr>
          <w:rFonts w:ascii="Palatino Linotype" w:hAnsi="Palatino Linotype"/>
          <w:sz w:val="20"/>
          <w:szCs w:val="20"/>
        </w:rPr>
        <w:t>, és egyebekben sem szólított</w:t>
      </w:r>
      <w:r>
        <w:rPr>
          <w:rFonts w:ascii="Palatino Linotype" w:hAnsi="Palatino Linotype"/>
          <w:sz w:val="20"/>
          <w:szCs w:val="20"/>
        </w:rPr>
        <w:t>ak</w:t>
      </w:r>
      <w:r w:rsidR="00F51043">
        <w:rPr>
          <w:rFonts w:ascii="Palatino Linotype" w:hAnsi="Palatino Linotype"/>
          <w:sz w:val="20"/>
          <w:szCs w:val="20"/>
        </w:rPr>
        <w:t xml:space="preserve"> fel az intézkedő rendőrök az általa</w:t>
      </w:r>
      <w:r w:rsidR="005B0064">
        <w:rPr>
          <w:rFonts w:ascii="Palatino Linotype" w:hAnsi="Palatino Linotype"/>
          <w:sz w:val="20"/>
          <w:szCs w:val="20"/>
        </w:rPr>
        <w:t>m</w:t>
      </w:r>
      <w:r w:rsidR="00F51043">
        <w:rPr>
          <w:rFonts w:ascii="Palatino Linotype" w:hAnsi="Palatino Linotype"/>
          <w:sz w:val="20"/>
          <w:szCs w:val="20"/>
        </w:rPr>
        <w:t xml:space="preserve"> esetlegesen elkövetett vagy folytatott szabálysértés abbahagyására</w:t>
      </w:r>
      <w:r w:rsidR="00516197">
        <w:rPr>
          <w:rFonts w:ascii="Palatino Linotype" w:hAnsi="Palatino Linotype"/>
          <w:sz w:val="20"/>
          <w:szCs w:val="20"/>
        </w:rPr>
        <w:t xml:space="preserve">. </w:t>
      </w:r>
    </w:p>
    <w:p w14:paraId="591B67F6" w14:textId="6858B75D" w:rsidR="003A05B0" w:rsidRDefault="003A05B0" w:rsidP="00516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6597C75A" w14:textId="0331D583" w:rsidR="003A05B0" w:rsidRDefault="003A05B0" w:rsidP="00516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 xml:space="preserve">Ezen jogsértés kapcsán sérült a </w:t>
      </w:r>
      <w:r w:rsidRPr="003A05B0">
        <w:rPr>
          <w:rFonts w:ascii="Palatino Linotype" w:hAnsi="Palatino Linotype"/>
          <w:b/>
          <w:bCs/>
          <w:sz w:val="20"/>
          <w:szCs w:val="20"/>
        </w:rPr>
        <w:t>személyes szabadsághoz</w:t>
      </w:r>
      <w:r>
        <w:rPr>
          <w:rFonts w:ascii="Palatino Linotype" w:hAnsi="Palatino Linotype"/>
          <w:sz w:val="20"/>
          <w:szCs w:val="20"/>
        </w:rPr>
        <w:t xml:space="preserve"> (ezen belül a mozgásszabadsághoz) fűződő </w:t>
      </w:r>
      <w:r w:rsidRPr="003A05B0">
        <w:rPr>
          <w:rFonts w:ascii="Palatino Linotype" w:hAnsi="Palatino Linotype"/>
          <w:b/>
          <w:bCs/>
          <w:sz w:val="20"/>
          <w:szCs w:val="20"/>
        </w:rPr>
        <w:t>alapvető jo</w:t>
      </w:r>
      <w:r w:rsidR="005B0064">
        <w:rPr>
          <w:rFonts w:ascii="Palatino Linotype" w:hAnsi="Palatino Linotype"/>
          <w:b/>
          <w:bCs/>
          <w:sz w:val="20"/>
          <w:szCs w:val="20"/>
        </w:rPr>
        <w:t>gom</w:t>
      </w:r>
      <w:r>
        <w:rPr>
          <w:rFonts w:ascii="Palatino Linotype" w:hAnsi="Palatino Linotype"/>
          <w:sz w:val="20"/>
          <w:szCs w:val="20"/>
        </w:rPr>
        <w:t xml:space="preserve">, hiszen egy természetes személy közterületen főszabály szerint korlátozás nélkül jogosult tartózkodni. </w:t>
      </w:r>
    </w:p>
    <w:p w14:paraId="13BC4D5B" w14:textId="77777777" w:rsidR="008D2AC8" w:rsidRPr="00A44E60" w:rsidRDefault="008D2AC8" w:rsidP="00A44E6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789DB6E1" w14:textId="18423F42" w:rsidR="003A05B0" w:rsidRDefault="003A05B0" w:rsidP="003A05B0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Az elfogás és előállítás indokoltsága</w:t>
      </w:r>
    </w:p>
    <w:p w14:paraId="5845E7B5" w14:textId="77777777" w:rsidR="003A05B0" w:rsidRDefault="003A05B0" w:rsidP="003A05B0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3DCFF214" w14:textId="642B0496" w:rsidR="003A05B0" w:rsidRDefault="00B336B7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6E3A52">
        <w:rPr>
          <w:rFonts w:ascii="Palatino Linotype" w:hAnsi="Palatino Linotype"/>
          <w:sz w:val="20"/>
          <w:szCs w:val="20"/>
        </w:rPr>
        <w:t xml:space="preserve">z </w:t>
      </w:r>
      <w:r w:rsidRPr="00B336B7">
        <w:rPr>
          <w:rFonts w:ascii="Palatino Linotype" w:hAnsi="Palatino Linotype"/>
          <w:b/>
          <w:bCs/>
          <w:i/>
          <w:iCs/>
          <w:sz w:val="20"/>
          <w:szCs w:val="20"/>
        </w:rPr>
        <w:t>elfogás</w:t>
      </w:r>
      <w:r w:rsidR="006E3A52">
        <w:rPr>
          <w:rFonts w:ascii="Palatino Linotype" w:hAnsi="Palatino Linotype"/>
          <w:b/>
          <w:bCs/>
          <w:i/>
          <w:iCs/>
          <w:sz w:val="20"/>
          <w:szCs w:val="20"/>
        </w:rPr>
        <w:t>omkor</w:t>
      </w:r>
      <w:r w:rsidRPr="00B336B7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r w:rsidRPr="00B336B7">
        <w:rPr>
          <w:rFonts w:ascii="Palatino Linotype" w:hAnsi="Palatino Linotype"/>
          <w:b/>
          <w:bCs/>
          <w:sz w:val="20"/>
          <w:szCs w:val="20"/>
        </w:rPr>
        <w:t>nem állt fenn olyan körülmény</w:t>
      </w:r>
      <w:r>
        <w:rPr>
          <w:rFonts w:ascii="Palatino Linotype" w:hAnsi="Palatino Linotype"/>
          <w:sz w:val="20"/>
          <w:szCs w:val="20"/>
        </w:rPr>
        <w:t xml:space="preserve">, amely az </w:t>
      </w:r>
      <w:proofErr w:type="spellStart"/>
      <w:r>
        <w:rPr>
          <w:rFonts w:ascii="Palatino Linotype" w:hAnsi="Palatino Linotype"/>
          <w:sz w:val="20"/>
          <w:szCs w:val="20"/>
        </w:rPr>
        <w:t>Rtv</w:t>
      </w:r>
      <w:proofErr w:type="spellEnd"/>
      <w:r>
        <w:rPr>
          <w:rFonts w:ascii="Palatino Linotype" w:hAnsi="Palatino Linotype"/>
          <w:sz w:val="20"/>
          <w:szCs w:val="20"/>
        </w:rPr>
        <w:t xml:space="preserve">. 33. § (1)-(2) bekezdésében foglalt esetkörök alapján az </w:t>
      </w:r>
      <w:r w:rsidRPr="00AF1A47">
        <w:rPr>
          <w:rFonts w:ascii="Palatino Linotype" w:hAnsi="Palatino Linotype"/>
          <w:b/>
          <w:bCs/>
          <w:sz w:val="20"/>
          <w:szCs w:val="20"/>
        </w:rPr>
        <w:t>előállítás</w:t>
      </w:r>
      <w:r w:rsidR="006E3A52">
        <w:rPr>
          <w:rFonts w:ascii="Palatino Linotype" w:hAnsi="Palatino Linotype"/>
          <w:b/>
          <w:bCs/>
          <w:sz w:val="20"/>
          <w:szCs w:val="20"/>
        </w:rPr>
        <w:t>omat</w:t>
      </w:r>
      <w:r w:rsidRPr="00AF1A47">
        <w:rPr>
          <w:rFonts w:ascii="Palatino Linotype" w:hAnsi="Palatino Linotype"/>
          <w:b/>
          <w:bCs/>
          <w:sz w:val="20"/>
          <w:szCs w:val="20"/>
        </w:rPr>
        <w:t xml:space="preserve"> indokolta volna</w:t>
      </w:r>
      <w:r w:rsidR="00E11ED4">
        <w:rPr>
          <w:rFonts w:ascii="Palatino Linotype" w:hAnsi="Palatino Linotype"/>
          <w:sz w:val="20"/>
          <w:szCs w:val="20"/>
        </w:rPr>
        <w:t>, különös figyelemmel arra, hogy nem</w:t>
      </w:r>
      <w:r w:rsidR="006E3A52">
        <w:rPr>
          <w:rFonts w:ascii="Palatino Linotype" w:hAnsi="Palatino Linotype"/>
          <w:sz w:val="20"/>
          <w:szCs w:val="20"/>
        </w:rPr>
        <w:t xml:space="preserve"> igazoltattak</w:t>
      </w:r>
      <w:r w:rsidR="00E11ED4">
        <w:rPr>
          <w:rFonts w:ascii="Palatino Linotype" w:hAnsi="Palatino Linotype"/>
          <w:sz w:val="20"/>
          <w:szCs w:val="20"/>
        </w:rPr>
        <w:t xml:space="preserve">, így </w:t>
      </w:r>
      <w:r w:rsidR="00842C52">
        <w:rPr>
          <w:rFonts w:ascii="Palatino Linotype" w:hAnsi="Palatino Linotype"/>
          <w:sz w:val="20"/>
          <w:szCs w:val="20"/>
        </w:rPr>
        <w:t xml:space="preserve">még az sem merülhetett fel, hogy a körözési nyilvántartás adatai alapján vált szükségessé </w:t>
      </w:r>
      <w:r w:rsidR="006E3A52">
        <w:rPr>
          <w:rFonts w:ascii="Palatino Linotype" w:hAnsi="Palatino Linotype"/>
          <w:sz w:val="20"/>
          <w:szCs w:val="20"/>
        </w:rPr>
        <w:t xml:space="preserve">az </w:t>
      </w:r>
      <w:r w:rsidR="00310A56">
        <w:rPr>
          <w:rFonts w:ascii="Palatino Linotype" w:hAnsi="Palatino Linotype"/>
          <w:sz w:val="20"/>
          <w:szCs w:val="20"/>
        </w:rPr>
        <w:t>előállításom.</w:t>
      </w:r>
    </w:p>
    <w:p w14:paraId="73149B53" w14:textId="77777777" w:rsidR="00B336B7" w:rsidRPr="003A05B0" w:rsidRDefault="00B336B7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6BE9B465" w14:textId="7613B83E" w:rsidR="00E11ED4" w:rsidRDefault="00B336B7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Hangsúlyoz</w:t>
      </w:r>
      <w:r w:rsidR="00911456">
        <w:rPr>
          <w:rFonts w:ascii="Palatino Linotype" w:hAnsi="Palatino Linotype"/>
          <w:sz w:val="20"/>
          <w:szCs w:val="20"/>
        </w:rPr>
        <w:t>om</w:t>
      </w:r>
      <w:r>
        <w:rPr>
          <w:rFonts w:ascii="Palatino Linotype" w:hAnsi="Palatino Linotype"/>
          <w:sz w:val="20"/>
          <w:szCs w:val="20"/>
        </w:rPr>
        <w:t xml:space="preserve"> e körben, hogy </w:t>
      </w:r>
      <w:r w:rsidR="00E11ED4">
        <w:rPr>
          <w:rFonts w:ascii="Palatino Linotype" w:hAnsi="Palatino Linotype"/>
          <w:sz w:val="20"/>
          <w:szCs w:val="20"/>
        </w:rPr>
        <w:t xml:space="preserve">az, hogy a </w:t>
      </w:r>
      <w:r w:rsidR="00911456">
        <w:rPr>
          <w:rFonts w:ascii="Palatino Linotype" w:hAnsi="Palatino Linotype"/>
          <w:sz w:val="20"/>
          <w:szCs w:val="20"/>
        </w:rPr>
        <w:t xml:space="preserve">velem </w:t>
      </w:r>
      <w:r w:rsidR="00E11ED4">
        <w:rPr>
          <w:rFonts w:ascii="Palatino Linotype" w:hAnsi="Palatino Linotype"/>
          <w:sz w:val="20"/>
          <w:szCs w:val="20"/>
        </w:rPr>
        <w:t xml:space="preserve">szemben a 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 xml:space="preserve">rendőrkapitányságon végzett gyorsteszt eredménye </w:t>
      </w:r>
      <w:r w:rsidR="00E11ED4">
        <w:rPr>
          <w:rFonts w:ascii="Palatino Linotype" w:hAnsi="Palatino Linotype"/>
          <w:sz w:val="20"/>
          <w:szCs w:val="20"/>
        </w:rPr>
        <w:t xml:space="preserve">miatt felmerült 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>bűncselekmény elkövetésének gyanúja</w:t>
      </w:r>
      <w:r w:rsidR="00E11ED4">
        <w:rPr>
          <w:rFonts w:ascii="Palatino Linotype" w:hAnsi="Palatino Linotype"/>
          <w:sz w:val="20"/>
          <w:szCs w:val="20"/>
        </w:rPr>
        <w:t xml:space="preserve">, 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 xml:space="preserve">nem indokolhatja </w:t>
      </w:r>
      <w:r w:rsidR="00E11ED4" w:rsidRPr="00E11ED4">
        <w:rPr>
          <w:rFonts w:ascii="Palatino Linotype" w:hAnsi="Palatino Linotype"/>
          <w:b/>
          <w:bCs/>
          <w:i/>
          <w:iCs/>
          <w:sz w:val="20"/>
          <w:szCs w:val="20"/>
        </w:rPr>
        <w:t>visszamenőlegesen</w:t>
      </w:r>
      <w:r w:rsidR="00E11ED4">
        <w:rPr>
          <w:rFonts w:ascii="Palatino Linotype" w:hAnsi="Palatino Linotype"/>
          <w:sz w:val="20"/>
          <w:szCs w:val="20"/>
        </w:rPr>
        <w:t xml:space="preserve"> az előállítás indokoltságát; az előállítás indokoltságának nyilvánvalóan </w:t>
      </w:r>
      <w:r w:rsidR="00E11ED4" w:rsidRPr="00E11ED4">
        <w:rPr>
          <w:rFonts w:ascii="Palatino Linotype" w:hAnsi="Palatino Linotype"/>
          <w:b/>
          <w:bCs/>
          <w:i/>
          <w:iCs/>
          <w:sz w:val="20"/>
          <w:szCs w:val="20"/>
        </w:rPr>
        <w:t>annak foganatosításakor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E11ED4">
        <w:rPr>
          <w:rFonts w:ascii="Palatino Linotype" w:hAnsi="Palatino Linotype"/>
          <w:sz w:val="20"/>
          <w:szCs w:val="20"/>
        </w:rPr>
        <w:t xml:space="preserve">kell fennállnia. </w:t>
      </w:r>
    </w:p>
    <w:p w14:paraId="44DDFB32" w14:textId="77777777" w:rsidR="00E11ED4" w:rsidRDefault="00E11ED4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E7EF588" w14:textId="4ED2BEF1" w:rsidR="00E11ED4" w:rsidRPr="00E11ED4" w:rsidRDefault="00E11ED4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Az előállítás jogszerűtlensége miatt sérült a </w:t>
      </w:r>
      <w:r w:rsidRPr="00E11ED4">
        <w:rPr>
          <w:rFonts w:ascii="Palatino Linotype" w:hAnsi="Palatino Linotype"/>
          <w:b/>
          <w:bCs/>
          <w:sz w:val="20"/>
          <w:szCs w:val="20"/>
        </w:rPr>
        <w:t>személyi szabadsághoz fűződő alapvető jog</w:t>
      </w:r>
      <w:r w:rsidR="0005283F">
        <w:rPr>
          <w:rFonts w:ascii="Palatino Linotype" w:hAnsi="Palatino Linotype"/>
          <w:b/>
          <w:bCs/>
          <w:sz w:val="20"/>
          <w:szCs w:val="20"/>
        </w:rPr>
        <w:t>om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16790666" w14:textId="77777777" w:rsidR="00E11ED4" w:rsidRPr="00A831F7" w:rsidRDefault="00E11ED4" w:rsidP="00A831F7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3B45CB91" w14:textId="63E38BDA" w:rsidR="00A44E60" w:rsidRPr="003A05B0" w:rsidRDefault="0005283F" w:rsidP="003A05B0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Bilincs alkalmazása</w:t>
      </w:r>
    </w:p>
    <w:p w14:paraId="018477D2" w14:textId="77777777" w:rsidR="003A05B0" w:rsidRDefault="003A05B0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052A78A6" w14:textId="66454A59" w:rsidR="005771BF" w:rsidRDefault="003A05B0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Tekintettel arra, hogy </w:t>
      </w:r>
      <w:r w:rsidRPr="00E11ED4">
        <w:rPr>
          <w:rFonts w:ascii="Palatino Linotype" w:hAnsi="Palatino Linotype"/>
          <w:b/>
          <w:bCs/>
          <w:sz w:val="20"/>
          <w:szCs w:val="20"/>
        </w:rPr>
        <w:t>semmilyen ellenszegülést nem tanúsított</w:t>
      </w:r>
      <w:r w:rsidR="0005283F">
        <w:rPr>
          <w:rFonts w:ascii="Palatino Linotype" w:hAnsi="Palatino Linotype"/>
          <w:b/>
          <w:bCs/>
          <w:sz w:val="20"/>
          <w:szCs w:val="20"/>
        </w:rPr>
        <w:t>am</w:t>
      </w:r>
      <w:r>
        <w:rPr>
          <w:rFonts w:ascii="Palatino Linotype" w:hAnsi="Palatino Linotype"/>
          <w:sz w:val="20"/>
          <w:szCs w:val="20"/>
        </w:rPr>
        <w:t xml:space="preserve"> (erre gyakorlatilag nem is </w:t>
      </w:r>
      <w:r w:rsidR="0005283F">
        <w:rPr>
          <w:rFonts w:ascii="Palatino Linotype" w:hAnsi="Palatino Linotype"/>
          <w:sz w:val="20"/>
          <w:szCs w:val="20"/>
        </w:rPr>
        <w:t xml:space="preserve">lett volna időm </w:t>
      </w:r>
      <w:r>
        <w:rPr>
          <w:rFonts w:ascii="Palatino Linotype" w:hAnsi="Palatino Linotype"/>
          <w:sz w:val="20"/>
          <w:szCs w:val="20"/>
        </w:rPr>
        <w:t xml:space="preserve">a bilincselés megkezdéséig), és nem állt fenn olyan konkrét körülmény sem, amelyből a </w:t>
      </w:r>
      <w:r w:rsidRPr="00E11ED4">
        <w:rPr>
          <w:rFonts w:ascii="Palatino Linotype" w:hAnsi="Palatino Linotype"/>
          <w:b/>
          <w:bCs/>
          <w:sz w:val="20"/>
          <w:szCs w:val="20"/>
        </w:rPr>
        <w:t>szökés veszélyére megalapozottan</w:t>
      </w:r>
      <w:r>
        <w:rPr>
          <w:rFonts w:ascii="Palatino Linotype" w:hAnsi="Palatino Linotype"/>
          <w:sz w:val="20"/>
          <w:szCs w:val="20"/>
        </w:rPr>
        <w:t xml:space="preserve"> lehetett volna</w:t>
      </w:r>
      <w:r w:rsidR="0088346E">
        <w:rPr>
          <w:rFonts w:ascii="Palatino Linotype" w:hAnsi="Palatino Linotype"/>
          <w:sz w:val="20"/>
          <w:szCs w:val="20"/>
        </w:rPr>
        <w:t xml:space="preserve"> következtetni</w:t>
      </w:r>
      <w:r w:rsidR="00E11ED4">
        <w:rPr>
          <w:rFonts w:ascii="Palatino Linotype" w:hAnsi="Palatino Linotype"/>
          <w:sz w:val="20"/>
          <w:szCs w:val="20"/>
        </w:rPr>
        <w:t>,</w:t>
      </w:r>
      <w:r w:rsidR="005771BF">
        <w:rPr>
          <w:rFonts w:ascii="Palatino Linotype" w:hAnsi="Palatino Linotype"/>
          <w:sz w:val="20"/>
          <w:szCs w:val="20"/>
        </w:rPr>
        <w:t xml:space="preserve"> a bilincselés további okai (támadás elhárítása, önkárosítás megakadályozása) pedig fel sem merülhettek,</w:t>
      </w:r>
      <w:r w:rsidR="00E11ED4">
        <w:rPr>
          <w:rFonts w:ascii="Palatino Linotype" w:hAnsi="Palatino Linotype"/>
          <w:sz w:val="20"/>
          <w:szCs w:val="20"/>
        </w:rPr>
        <w:t xml:space="preserve"> így 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>nem állt fenn</w:t>
      </w:r>
      <w:r w:rsidR="00E11ED4">
        <w:rPr>
          <w:rFonts w:ascii="Palatino Linotype" w:hAnsi="Palatino Linotype"/>
          <w:sz w:val="20"/>
          <w:szCs w:val="20"/>
        </w:rPr>
        <w:t xml:space="preserve"> a bilincselés </w:t>
      </w:r>
      <w:proofErr w:type="spellStart"/>
      <w:r w:rsidR="00E11ED4" w:rsidRPr="00E11ED4">
        <w:rPr>
          <w:rFonts w:ascii="Palatino Linotype" w:hAnsi="Palatino Linotype"/>
          <w:b/>
          <w:bCs/>
          <w:sz w:val="20"/>
          <w:szCs w:val="20"/>
        </w:rPr>
        <w:t>Rtv</w:t>
      </w:r>
      <w:proofErr w:type="spellEnd"/>
      <w:r w:rsidR="00E11ED4" w:rsidRPr="00E11ED4">
        <w:rPr>
          <w:rFonts w:ascii="Palatino Linotype" w:hAnsi="Palatino Linotype"/>
          <w:b/>
          <w:bCs/>
          <w:sz w:val="20"/>
          <w:szCs w:val="20"/>
        </w:rPr>
        <w:t>. 48. §-</w:t>
      </w:r>
      <w:proofErr w:type="spellStart"/>
      <w:r w:rsidR="00E11ED4" w:rsidRPr="00E11ED4">
        <w:rPr>
          <w:rFonts w:ascii="Palatino Linotype" w:hAnsi="Palatino Linotype"/>
          <w:b/>
          <w:bCs/>
          <w:sz w:val="20"/>
          <w:szCs w:val="20"/>
        </w:rPr>
        <w:t>ában</w:t>
      </w:r>
      <w:proofErr w:type="spellEnd"/>
      <w:r w:rsidR="00E11ED4">
        <w:rPr>
          <w:rFonts w:ascii="Palatino Linotype" w:hAnsi="Palatino Linotype"/>
          <w:sz w:val="20"/>
          <w:szCs w:val="20"/>
        </w:rPr>
        <w:t xml:space="preserve"> foglalt 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>egyik oka sem</w:t>
      </w:r>
      <w:r w:rsidR="00E11ED4">
        <w:rPr>
          <w:rFonts w:ascii="Palatino Linotype" w:hAnsi="Palatino Linotype"/>
          <w:sz w:val="20"/>
          <w:szCs w:val="20"/>
        </w:rPr>
        <w:t xml:space="preserve">, így a </w:t>
      </w:r>
      <w:r w:rsidR="00D85E1D" w:rsidRPr="00D85E1D">
        <w:rPr>
          <w:rFonts w:ascii="Palatino Linotype" w:hAnsi="Palatino Linotype"/>
          <w:b/>
          <w:bCs/>
          <w:sz w:val="20"/>
          <w:szCs w:val="20"/>
        </w:rPr>
        <w:t>meg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>bilincselése</w:t>
      </w:r>
      <w:r w:rsidR="00D85E1D">
        <w:rPr>
          <w:rFonts w:ascii="Palatino Linotype" w:hAnsi="Palatino Linotype"/>
          <w:b/>
          <w:bCs/>
          <w:sz w:val="20"/>
          <w:szCs w:val="20"/>
        </w:rPr>
        <w:t>m</w:t>
      </w:r>
      <w:r w:rsidR="00E11ED4" w:rsidRPr="00E11ED4">
        <w:rPr>
          <w:rFonts w:ascii="Palatino Linotype" w:hAnsi="Palatino Linotype"/>
          <w:b/>
          <w:bCs/>
          <w:sz w:val="20"/>
          <w:szCs w:val="20"/>
        </w:rPr>
        <w:t xml:space="preserve"> is jogszerűtlen</w:t>
      </w:r>
      <w:r w:rsidR="00E11ED4">
        <w:rPr>
          <w:rFonts w:ascii="Palatino Linotype" w:hAnsi="Palatino Linotype"/>
          <w:sz w:val="20"/>
          <w:szCs w:val="20"/>
        </w:rPr>
        <w:t xml:space="preserve"> volt.</w:t>
      </w:r>
    </w:p>
    <w:p w14:paraId="33386712" w14:textId="77777777" w:rsidR="00E11ED4" w:rsidRDefault="00E11ED4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7313B373" w14:textId="4E6FB1C5" w:rsidR="00E11ED4" w:rsidRPr="003A05B0" w:rsidRDefault="00E11ED4" w:rsidP="003A05B0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 bilincselés jogszerűtlensége miatt sérült a </w:t>
      </w:r>
      <w:r w:rsidRPr="00E11ED4">
        <w:rPr>
          <w:rFonts w:ascii="Palatino Linotype" w:hAnsi="Palatino Linotype"/>
          <w:b/>
          <w:bCs/>
          <w:sz w:val="20"/>
          <w:szCs w:val="20"/>
        </w:rPr>
        <w:t>személyi szabadsághoz és emberi méltósághoz</w:t>
      </w:r>
      <w:r>
        <w:rPr>
          <w:rFonts w:ascii="Palatino Linotype" w:hAnsi="Palatino Linotype"/>
          <w:sz w:val="20"/>
          <w:szCs w:val="20"/>
        </w:rPr>
        <w:t xml:space="preserve"> fűződő alapvető jog</w:t>
      </w:r>
      <w:r w:rsidR="00D85E1D">
        <w:rPr>
          <w:rFonts w:ascii="Palatino Linotype" w:hAnsi="Palatino Linotype"/>
          <w:sz w:val="20"/>
          <w:szCs w:val="20"/>
        </w:rPr>
        <w:t>om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0309307D" w14:textId="77777777" w:rsidR="00661E3A" w:rsidRDefault="00661E3A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5B487EC" w14:textId="20A92823" w:rsidR="00E11ED4" w:rsidRPr="00A831F7" w:rsidRDefault="00E11ED4" w:rsidP="00E11ED4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831F7">
        <w:rPr>
          <w:rFonts w:ascii="Palatino Linotype" w:hAnsi="Palatino Linotype"/>
          <w:b/>
          <w:bCs/>
          <w:sz w:val="20"/>
          <w:szCs w:val="20"/>
        </w:rPr>
        <w:t>A testi kényszer alkalmazása</w:t>
      </w:r>
    </w:p>
    <w:p w14:paraId="3C3C66A2" w14:textId="77777777" w:rsidR="00A831F7" w:rsidRDefault="00A831F7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6FA95ED3" w14:textId="0939204A" w:rsidR="00F75B66" w:rsidRDefault="00F703C1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</w:t>
      </w:r>
      <w:r w:rsidR="00F75B66">
        <w:rPr>
          <w:rFonts w:ascii="Palatino Linotype" w:hAnsi="Palatino Linotype"/>
          <w:sz w:val="20"/>
          <w:szCs w:val="20"/>
        </w:rPr>
        <w:t xml:space="preserve">yilvánvalóan a </w:t>
      </w:r>
      <w:r w:rsidR="00F75B66" w:rsidRPr="00F75B66">
        <w:rPr>
          <w:rFonts w:ascii="Palatino Linotype" w:hAnsi="Palatino Linotype"/>
          <w:b/>
          <w:bCs/>
          <w:sz w:val="20"/>
          <w:szCs w:val="20"/>
        </w:rPr>
        <w:t xml:space="preserve">bilincselés végrehajtása </w:t>
      </w:r>
      <w:r w:rsidR="00F75B66" w:rsidRPr="00F75B66">
        <w:rPr>
          <w:rFonts w:ascii="Palatino Linotype" w:hAnsi="Palatino Linotype"/>
          <w:sz w:val="20"/>
          <w:szCs w:val="20"/>
        </w:rPr>
        <w:t>érdekében alkalmaztak</w:t>
      </w:r>
      <w:r w:rsidR="00F75B66" w:rsidRPr="00F75B6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703C1">
        <w:rPr>
          <w:rFonts w:ascii="Palatino Linotype" w:hAnsi="Palatino Linotype"/>
          <w:sz w:val="20"/>
          <w:szCs w:val="20"/>
        </w:rPr>
        <w:t>velem szemben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F75B66" w:rsidRPr="00F75B66">
        <w:rPr>
          <w:rFonts w:ascii="Palatino Linotype" w:hAnsi="Palatino Linotype"/>
          <w:b/>
          <w:bCs/>
          <w:sz w:val="20"/>
          <w:szCs w:val="20"/>
        </w:rPr>
        <w:t>testi kényszert</w:t>
      </w:r>
      <w:r w:rsidR="00F75B66">
        <w:rPr>
          <w:rFonts w:ascii="Palatino Linotype" w:hAnsi="Palatino Linotype"/>
          <w:sz w:val="20"/>
          <w:szCs w:val="20"/>
        </w:rPr>
        <w:t xml:space="preserve"> (</w:t>
      </w:r>
      <w:r w:rsidR="009F2C24">
        <w:rPr>
          <w:rFonts w:ascii="Palatino Linotype" w:hAnsi="Palatino Linotype"/>
          <w:sz w:val="20"/>
          <w:szCs w:val="20"/>
        </w:rPr>
        <w:t xml:space="preserve">a </w:t>
      </w:r>
      <w:r w:rsidR="00F75B66">
        <w:rPr>
          <w:rFonts w:ascii="Palatino Linotype" w:hAnsi="Palatino Linotype"/>
          <w:sz w:val="20"/>
          <w:szCs w:val="20"/>
        </w:rPr>
        <w:t>földre vitel</w:t>
      </w:r>
      <w:r w:rsidR="009F2C24">
        <w:rPr>
          <w:rFonts w:ascii="Palatino Linotype" w:hAnsi="Palatino Linotype"/>
          <w:sz w:val="20"/>
          <w:szCs w:val="20"/>
        </w:rPr>
        <w:t>em</w:t>
      </w:r>
      <w:r w:rsidR="00F75B66">
        <w:rPr>
          <w:rFonts w:ascii="Palatino Linotype" w:hAnsi="Palatino Linotype"/>
          <w:sz w:val="20"/>
          <w:szCs w:val="20"/>
        </w:rPr>
        <w:t>,</w:t>
      </w:r>
      <w:r w:rsidR="00AF1A47">
        <w:rPr>
          <w:rFonts w:ascii="Palatino Linotype" w:hAnsi="Palatino Linotype"/>
          <w:sz w:val="20"/>
          <w:szCs w:val="20"/>
        </w:rPr>
        <w:t xml:space="preserve"> amelynek során a </w:t>
      </w:r>
      <w:r w:rsidR="00094CFB">
        <w:rPr>
          <w:rFonts w:ascii="Palatino Linotype" w:hAnsi="Palatino Linotype"/>
          <w:sz w:val="20"/>
          <w:szCs w:val="20"/>
        </w:rPr>
        <w:t>fejem</w:t>
      </w:r>
      <w:r w:rsidR="00AF1A47">
        <w:rPr>
          <w:rFonts w:ascii="Palatino Linotype" w:hAnsi="Palatino Linotype"/>
          <w:sz w:val="20"/>
          <w:szCs w:val="20"/>
        </w:rPr>
        <w:t xml:space="preserve"> belenyomódott a talajba,</w:t>
      </w:r>
      <w:r w:rsidR="00F75B66">
        <w:rPr>
          <w:rFonts w:ascii="Palatino Linotype" w:hAnsi="Palatino Linotype"/>
          <w:sz w:val="20"/>
          <w:szCs w:val="20"/>
        </w:rPr>
        <w:t xml:space="preserve"> keze</w:t>
      </w:r>
      <w:r w:rsidR="009F2C24">
        <w:rPr>
          <w:rFonts w:ascii="Palatino Linotype" w:hAnsi="Palatino Linotype"/>
          <w:sz w:val="20"/>
          <w:szCs w:val="20"/>
        </w:rPr>
        <w:t>im</w:t>
      </w:r>
      <w:r w:rsidR="00F75B66">
        <w:rPr>
          <w:rFonts w:ascii="Palatino Linotype" w:hAnsi="Palatino Linotype"/>
          <w:sz w:val="20"/>
          <w:szCs w:val="20"/>
        </w:rPr>
        <w:t xml:space="preserve"> hátra csavarása, hátár</w:t>
      </w:r>
      <w:r w:rsidR="009F2C24">
        <w:rPr>
          <w:rFonts w:ascii="Palatino Linotype" w:hAnsi="Palatino Linotype"/>
          <w:sz w:val="20"/>
          <w:szCs w:val="20"/>
        </w:rPr>
        <w:t>amra</w:t>
      </w:r>
      <w:r w:rsidR="00F75B66">
        <w:rPr>
          <w:rFonts w:ascii="Palatino Linotype" w:hAnsi="Palatino Linotype"/>
          <w:sz w:val="20"/>
          <w:szCs w:val="20"/>
        </w:rPr>
        <w:t xml:space="preserve"> térde</w:t>
      </w:r>
      <w:r w:rsidR="00842C52">
        <w:rPr>
          <w:rFonts w:ascii="Palatino Linotype" w:hAnsi="Palatino Linotype"/>
          <w:sz w:val="20"/>
          <w:szCs w:val="20"/>
        </w:rPr>
        <w:t>l</w:t>
      </w:r>
      <w:r w:rsidR="00F75B66">
        <w:rPr>
          <w:rFonts w:ascii="Palatino Linotype" w:hAnsi="Palatino Linotype"/>
          <w:sz w:val="20"/>
          <w:szCs w:val="20"/>
        </w:rPr>
        <w:t xml:space="preserve">és). </w:t>
      </w:r>
    </w:p>
    <w:p w14:paraId="7306CDFE" w14:textId="77777777" w:rsidR="00F75B66" w:rsidRDefault="00F75B66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302A37D" w14:textId="0C7224E8" w:rsidR="00A831F7" w:rsidRDefault="00F75B66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 xml:space="preserve">Azonban az </w:t>
      </w:r>
      <w:proofErr w:type="spellStart"/>
      <w:r>
        <w:rPr>
          <w:rFonts w:ascii="Palatino Linotype" w:hAnsi="Palatino Linotype"/>
          <w:sz w:val="20"/>
          <w:szCs w:val="20"/>
        </w:rPr>
        <w:t>Rtv</w:t>
      </w:r>
      <w:proofErr w:type="spellEnd"/>
      <w:r>
        <w:rPr>
          <w:rFonts w:ascii="Palatino Linotype" w:hAnsi="Palatino Linotype"/>
          <w:sz w:val="20"/>
          <w:szCs w:val="20"/>
        </w:rPr>
        <w:t xml:space="preserve">. 47. §-a szerint testi kényszert csak ellenszegülés megtörésére (vagy cselekvés abbahagyására kényszerítés érdekében) lehet alkalmazni, és a rendelkezésre álló bizonyítékok szerint a </w:t>
      </w:r>
      <w:r w:rsidRPr="00F75B66">
        <w:rPr>
          <w:rFonts w:ascii="Palatino Linotype" w:hAnsi="Palatino Linotype"/>
          <w:b/>
          <w:bCs/>
          <w:sz w:val="20"/>
          <w:szCs w:val="20"/>
        </w:rPr>
        <w:t>semmilyen ellenszegülést nem tanúsított</w:t>
      </w:r>
      <w:r w:rsidR="00BE66B3">
        <w:rPr>
          <w:rFonts w:ascii="Palatino Linotype" w:hAnsi="Palatino Linotype"/>
          <w:b/>
          <w:bCs/>
          <w:sz w:val="20"/>
          <w:szCs w:val="20"/>
        </w:rPr>
        <w:t>am</w:t>
      </w:r>
      <w:r w:rsidRPr="00F75B66">
        <w:rPr>
          <w:rFonts w:ascii="Palatino Linotype" w:hAnsi="Palatino Linotype"/>
          <w:b/>
          <w:bCs/>
          <w:sz w:val="20"/>
          <w:szCs w:val="20"/>
        </w:rPr>
        <w:t xml:space="preserve"> a bilincseléssel szemben</w:t>
      </w:r>
      <w:r>
        <w:rPr>
          <w:rFonts w:ascii="Palatino Linotype" w:hAnsi="Palatino Linotype"/>
          <w:sz w:val="20"/>
          <w:szCs w:val="20"/>
        </w:rPr>
        <w:t xml:space="preserve"> (sem), </w:t>
      </w:r>
      <w:r w:rsidR="00AF1A47">
        <w:rPr>
          <w:rFonts w:ascii="Palatino Linotype" w:hAnsi="Palatino Linotype"/>
          <w:sz w:val="20"/>
          <w:szCs w:val="20"/>
        </w:rPr>
        <w:t xml:space="preserve">erre </w:t>
      </w:r>
      <w:proofErr w:type="gramStart"/>
      <w:r w:rsidR="00AF1A47">
        <w:rPr>
          <w:rFonts w:ascii="Palatino Linotype" w:hAnsi="Palatino Linotype"/>
          <w:sz w:val="20"/>
          <w:szCs w:val="20"/>
        </w:rPr>
        <w:t>id</w:t>
      </w:r>
      <w:r w:rsidR="00BE66B3">
        <w:rPr>
          <w:rFonts w:ascii="Palatino Linotype" w:hAnsi="Palatino Linotype"/>
          <w:sz w:val="20"/>
          <w:szCs w:val="20"/>
        </w:rPr>
        <w:t>őm</w:t>
      </w:r>
      <w:proofErr w:type="gramEnd"/>
      <w:r w:rsidR="00AF1A47">
        <w:rPr>
          <w:rFonts w:ascii="Palatino Linotype" w:hAnsi="Palatino Linotype"/>
          <w:sz w:val="20"/>
          <w:szCs w:val="20"/>
        </w:rPr>
        <w:t xml:space="preserve"> sem volt, </w:t>
      </w:r>
      <w:r>
        <w:rPr>
          <w:rFonts w:ascii="Palatino Linotype" w:hAnsi="Palatino Linotype"/>
          <w:sz w:val="20"/>
          <w:szCs w:val="20"/>
        </w:rPr>
        <w:t xml:space="preserve">ezért teljesen indokoltan, így </w:t>
      </w:r>
      <w:r w:rsidRPr="00F75B66">
        <w:rPr>
          <w:rFonts w:ascii="Palatino Linotype" w:hAnsi="Palatino Linotype"/>
          <w:b/>
          <w:bCs/>
          <w:sz w:val="20"/>
          <w:szCs w:val="20"/>
        </w:rPr>
        <w:t>jogszerűtlen</w:t>
      </w:r>
      <w:r>
        <w:rPr>
          <w:rFonts w:ascii="Palatino Linotype" w:hAnsi="Palatino Linotype"/>
          <w:sz w:val="20"/>
          <w:szCs w:val="20"/>
        </w:rPr>
        <w:t xml:space="preserve"> volt vele</w:t>
      </w:r>
      <w:r w:rsidR="00BE66B3">
        <w:rPr>
          <w:rFonts w:ascii="Palatino Linotype" w:hAnsi="Palatino Linotype"/>
          <w:sz w:val="20"/>
          <w:szCs w:val="20"/>
        </w:rPr>
        <w:t>m</w:t>
      </w:r>
      <w:r>
        <w:rPr>
          <w:rFonts w:ascii="Palatino Linotype" w:hAnsi="Palatino Linotype"/>
          <w:sz w:val="20"/>
          <w:szCs w:val="20"/>
        </w:rPr>
        <w:t xml:space="preserve"> szemben a </w:t>
      </w:r>
      <w:r w:rsidRPr="00F75B66">
        <w:rPr>
          <w:rFonts w:ascii="Palatino Linotype" w:hAnsi="Palatino Linotype"/>
          <w:b/>
          <w:bCs/>
          <w:sz w:val="20"/>
          <w:szCs w:val="20"/>
        </w:rPr>
        <w:t>testi kényszer alkalmazása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72697A04" w14:textId="77777777" w:rsidR="00F75B66" w:rsidRDefault="00F75B66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A84CDCA" w14:textId="1AFC5207" w:rsidR="00F75B66" w:rsidRDefault="00F75B66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 testi kényszer alkalmazásának jogszerűtlensége miatt sérült a</w:t>
      </w:r>
      <w:r w:rsidR="00E87A69">
        <w:rPr>
          <w:rFonts w:ascii="Palatino Linotype" w:hAnsi="Palatino Linotype"/>
          <w:sz w:val="20"/>
          <w:szCs w:val="20"/>
        </w:rPr>
        <w:t xml:space="preserve">z </w:t>
      </w:r>
      <w:r w:rsidRPr="00F75B66">
        <w:rPr>
          <w:rFonts w:ascii="Palatino Linotype" w:hAnsi="Palatino Linotype"/>
          <w:b/>
          <w:bCs/>
          <w:sz w:val="20"/>
          <w:szCs w:val="20"/>
        </w:rPr>
        <w:t>emberi méltósághoz</w:t>
      </w:r>
      <w:r>
        <w:rPr>
          <w:rFonts w:ascii="Palatino Linotype" w:hAnsi="Palatino Linotype"/>
          <w:sz w:val="20"/>
          <w:szCs w:val="20"/>
        </w:rPr>
        <w:t xml:space="preserve"> és </w:t>
      </w:r>
      <w:r w:rsidRPr="00F75B66">
        <w:rPr>
          <w:rFonts w:ascii="Palatino Linotype" w:hAnsi="Palatino Linotype"/>
          <w:b/>
          <w:bCs/>
          <w:sz w:val="20"/>
          <w:szCs w:val="20"/>
        </w:rPr>
        <w:t>testi épséghez</w:t>
      </w:r>
      <w:r>
        <w:rPr>
          <w:rFonts w:ascii="Palatino Linotype" w:hAnsi="Palatino Linotype"/>
          <w:sz w:val="20"/>
          <w:szCs w:val="20"/>
        </w:rPr>
        <w:t xml:space="preserve"> való alapvető jog</w:t>
      </w:r>
      <w:r w:rsidR="00E87A69">
        <w:rPr>
          <w:rFonts w:ascii="Palatino Linotype" w:hAnsi="Palatino Linotype"/>
          <w:sz w:val="20"/>
          <w:szCs w:val="20"/>
        </w:rPr>
        <w:t>om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04E1345F" w14:textId="77777777" w:rsidR="00F75B66" w:rsidRPr="00A831F7" w:rsidRDefault="00F75B66" w:rsidP="00A831F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743A33C8" w14:textId="33594FA4" w:rsidR="00A831F7" w:rsidRPr="00F75B66" w:rsidRDefault="00A831F7" w:rsidP="00A831F7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75B66">
        <w:rPr>
          <w:rFonts w:ascii="Palatino Linotype" w:hAnsi="Palatino Linotype"/>
          <w:b/>
          <w:bCs/>
          <w:sz w:val="20"/>
          <w:szCs w:val="20"/>
        </w:rPr>
        <w:t>Az előállítás időtartama és módja</w:t>
      </w:r>
      <w:r w:rsidR="00F75B66">
        <w:rPr>
          <w:rFonts w:ascii="Palatino Linotype" w:hAnsi="Palatino Linotype"/>
          <w:b/>
          <w:bCs/>
          <w:sz w:val="20"/>
          <w:szCs w:val="20"/>
        </w:rPr>
        <w:t xml:space="preserve"> a helyszínen</w:t>
      </w:r>
    </w:p>
    <w:p w14:paraId="07D3342B" w14:textId="77777777" w:rsidR="0031372A" w:rsidRDefault="0031372A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0F97D845" w14:textId="1D72DA46" w:rsidR="00F75B66" w:rsidRDefault="0031372A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1D14A976">
        <w:rPr>
          <w:rFonts w:ascii="Palatino Linotype" w:hAnsi="Palatino Linotype"/>
          <w:sz w:val="20"/>
          <w:szCs w:val="20"/>
        </w:rPr>
        <w:t>L</w:t>
      </w:r>
      <w:r w:rsidR="00842C52" w:rsidRPr="1D14A976">
        <w:rPr>
          <w:rFonts w:ascii="Palatino Linotype" w:hAnsi="Palatino Linotype"/>
          <w:b/>
          <w:bCs/>
          <w:sz w:val="20"/>
          <w:szCs w:val="20"/>
        </w:rPr>
        <w:t xml:space="preserve">egalább </w:t>
      </w:r>
      <w:r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[X</w:t>
      </w:r>
      <w:r w:rsidR="2CDE0E50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- </w:t>
      </w:r>
      <w:r w:rsidR="418AF375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írja be, hogy hány</w:t>
      </w:r>
      <w:r w:rsidR="6A26C3DF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]</w:t>
      </w:r>
      <w:r w:rsidRPr="1D14A976">
        <w:rPr>
          <w:rFonts w:ascii="Palatino Linotype" w:hAnsi="Palatino Linotype"/>
          <w:b/>
          <w:bCs/>
          <w:sz w:val="20"/>
          <w:szCs w:val="20"/>
        </w:rPr>
        <w:t xml:space="preserve"> órán </w:t>
      </w:r>
      <w:r w:rsidR="00842C52" w:rsidRPr="1D14A976">
        <w:rPr>
          <w:rFonts w:ascii="Palatino Linotype" w:hAnsi="Palatino Linotype"/>
          <w:b/>
          <w:bCs/>
          <w:sz w:val="20"/>
          <w:szCs w:val="20"/>
        </w:rPr>
        <w:t xml:space="preserve">keresztül </w:t>
      </w:r>
      <w:r w:rsidR="00842C52" w:rsidRPr="1D14A976">
        <w:rPr>
          <w:rFonts w:ascii="Palatino Linotype" w:hAnsi="Palatino Linotype"/>
          <w:sz w:val="20"/>
          <w:szCs w:val="20"/>
        </w:rPr>
        <w:t>volt</w:t>
      </w:r>
      <w:r w:rsidRPr="1D14A976">
        <w:rPr>
          <w:rFonts w:ascii="Palatino Linotype" w:hAnsi="Palatino Linotype"/>
          <w:sz w:val="20"/>
          <w:szCs w:val="20"/>
        </w:rPr>
        <w:t>am</w:t>
      </w:r>
      <w:r w:rsidR="00842C52" w:rsidRPr="1D14A976">
        <w:rPr>
          <w:rFonts w:ascii="Palatino Linotype" w:hAnsi="Palatino Linotype"/>
          <w:sz w:val="20"/>
          <w:szCs w:val="20"/>
        </w:rPr>
        <w:t xml:space="preserve"> arra kényszerítve, hogy </w:t>
      </w:r>
      <w:r w:rsidR="00842C52" w:rsidRPr="1D14A976">
        <w:rPr>
          <w:rFonts w:ascii="Palatino Linotype" w:hAnsi="Palatino Linotype"/>
          <w:b/>
          <w:bCs/>
          <w:sz w:val="20"/>
          <w:szCs w:val="20"/>
        </w:rPr>
        <w:t>hátrabilincselt kézzel,</w:t>
      </w:r>
      <w:r w:rsidR="00842C52" w:rsidRPr="1D14A976">
        <w:rPr>
          <w:rFonts w:ascii="Palatino Linotype" w:hAnsi="Palatino Linotype"/>
          <w:sz w:val="20"/>
          <w:szCs w:val="20"/>
        </w:rPr>
        <w:t xml:space="preserve"> </w:t>
      </w:r>
      <w:r w:rsidR="00842C52" w:rsidRPr="1D14A976">
        <w:rPr>
          <w:rFonts w:ascii="Palatino Linotype" w:hAnsi="Palatino Linotype"/>
          <w:b/>
          <w:bCs/>
          <w:sz w:val="20"/>
          <w:szCs w:val="20"/>
        </w:rPr>
        <w:t>térdelő helyzetben</w:t>
      </w:r>
      <w:r w:rsidR="00AF1A47" w:rsidRPr="1D14A976">
        <w:rPr>
          <w:rFonts w:ascii="Palatino Linotype" w:hAnsi="Palatino Linotype"/>
          <w:sz w:val="20"/>
          <w:szCs w:val="20"/>
        </w:rPr>
        <w:t xml:space="preserve"> </w:t>
      </w:r>
      <w:r w:rsidR="00842C52" w:rsidRPr="1D14A976">
        <w:rPr>
          <w:rFonts w:ascii="Palatino Linotype" w:hAnsi="Palatino Linotype"/>
          <w:sz w:val="20"/>
          <w:szCs w:val="20"/>
        </w:rPr>
        <w:t>várakozz</w:t>
      </w:r>
      <w:r w:rsidR="00246C8E" w:rsidRPr="1D14A976">
        <w:rPr>
          <w:rFonts w:ascii="Palatino Linotype" w:hAnsi="Palatino Linotype"/>
          <w:sz w:val="20"/>
          <w:szCs w:val="20"/>
        </w:rPr>
        <w:t>ak</w:t>
      </w:r>
      <w:r w:rsidR="00842C52" w:rsidRPr="1D14A976">
        <w:rPr>
          <w:rFonts w:ascii="Palatino Linotype" w:hAnsi="Palatino Linotype"/>
          <w:sz w:val="20"/>
          <w:szCs w:val="20"/>
        </w:rPr>
        <w:t xml:space="preserve"> a helyszínen az előállítására</w:t>
      </w:r>
      <w:r w:rsidR="00DF2024" w:rsidRPr="1D14A976">
        <w:rPr>
          <w:rFonts w:ascii="Palatino Linotype" w:hAnsi="Palatino Linotype"/>
          <w:sz w:val="20"/>
          <w:szCs w:val="20"/>
        </w:rPr>
        <w:t xml:space="preserve">. </w:t>
      </w:r>
      <w:r w:rsidR="006F2892" w:rsidRPr="1D14A976">
        <w:rPr>
          <w:rFonts w:ascii="Palatino Linotype" w:hAnsi="Palatino Linotype"/>
          <w:sz w:val="20"/>
          <w:szCs w:val="20"/>
        </w:rPr>
        <w:t xml:space="preserve">Ez a várakozás egyértelműen része volt a </w:t>
      </w:r>
      <w:proofErr w:type="spellStart"/>
      <w:r w:rsidR="006F2892" w:rsidRPr="1D14A976">
        <w:rPr>
          <w:rFonts w:ascii="Palatino Linotype" w:hAnsi="Palatino Linotype"/>
          <w:sz w:val="20"/>
          <w:szCs w:val="20"/>
        </w:rPr>
        <w:t>Rtv</w:t>
      </w:r>
      <w:proofErr w:type="spellEnd"/>
      <w:r w:rsidR="006F2892" w:rsidRPr="1D14A976">
        <w:rPr>
          <w:rFonts w:ascii="Palatino Linotype" w:hAnsi="Palatino Linotype"/>
          <w:sz w:val="20"/>
          <w:szCs w:val="20"/>
        </w:rPr>
        <w:t>. 33. §-a szerinti elfogás</w:t>
      </w:r>
      <w:r w:rsidR="006E606F" w:rsidRPr="1D14A976">
        <w:rPr>
          <w:rFonts w:ascii="Palatino Linotype" w:hAnsi="Palatino Linotype"/>
          <w:sz w:val="20"/>
          <w:szCs w:val="20"/>
        </w:rPr>
        <w:t>om</w:t>
      </w:r>
      <w:r w:rsidR="006F2892" w:rsidRPr="1D14A976">
        <w:rPr>
          <w:rFonts w:ascii="Palatino Linotype" w:hAnsi="Palatino Linotype"/>
          <w:sz w:val="20"/>
          <w:szCs w:val="20"/>
        </w:rPr>
        <w:t>nak és előállítás</w:t>
      </w:r>
      <w:r w:rsidR="006E606F" w:rsidRPr="1D14A976">
        <w:rPr>
          <w:rFonts w:ascii="Palatino Linotype" w:hAnsi="Palatino Linotype"/>
          <w:sz w:val="20"/>
          <w:szCs w:val="20"/>
        </w:rPr>
        <w:t>omnak.</w:t>
      </w:r>
      <w:r w:rsidR="006F2892" w:rsidRPr="1D14A976">
        <w:rPr>
          <w:rFonts w:ascii="Palatino Linotype" w:hAnsi="Palatino Linotype"/>
          <w:sz w:val="20"/>
          <w:szCs w:val="20"/>
        </w:rPr>
        <w:t xml:space="preserve"> </w:t>
      </w:r>
      <w:r w:rsidR="00842C52" w:rsidRPr="1D14A976">
        <w:rPr>
          <w:rFonts w:ascii="Palatino Linotype" w:hAnsi="Palatino Linotype"/>
          <w:sz w:val="20"/>
          <w:szCs w:val="20"/>
        </w:rPr>
        <w:t xml:space="preserve"> </w:t>
      </w:r>
    </w:p>
    <w:p w14:paraId="490E70BE" w14:textId="77777777" w:rsidR="00842C52" w:rsidRDefault="00842C52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FAAB23C" w14:textId="1F83FB7C" w:rsidR="00842C52" w:rsidRDefault="006F2892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Az </w:t>
      </w:r>
      <w:proofErr w:type="spellStart"/>
      <w:r w:rsidRPr="00AF1A47">
        <w:rPr>
          <w:rFonts w:ascii="Palatino Linotype" w:hAnsi="Palatino Linotype"/>
          <w:b/>
          <w:bCs/>
          <w:sz w:val="20"/>
          <w:szCs w:val="20"/>
        </w:rPr>
        <w:t>Rtv</w:t>
      </w:r>
      <w:proofErr w:type="spellEnd"/>
      <w:r w:rsidRPr="00AF1A47">
        <w:rPr>
          <w:rFonts w:ascii="Palatino Linotype" w:hAnsi="Palatino Linotype"/>
          <w:b/>
          <w:bCs/>
          <w:sz w:val="20"/>
          <w:szCs w:val="20"/>
        </w:rPr>
        <w:t>. 15. §</w:t>
      </w:r>
      <w:r w:rsidR="00AF1A47">
        <w:rPr>
          <w:rFonts w:ascii="Palatino Linotype" w:hAnsi="Palatino Linotype"/>
          <w:b/>
          <w:bCs/>
          <w:sz w:val="20"/>
          <w:szCs w:val="20"/>
        </w:rPr>
        <w:t xml:space="preserve"> (1) bekezdése</w:t>
      </w:r>
      <w:r>
        <w:rPr>
          <w:rFonts w:ascii="Palatino Linotype" w:hAnsi="Palatino Linotype"/>
          <w:sz w:val="20"/>
          <w:szCs w:val="20"/>
        </w:rPr>
        <w:t xml:space="preserve"> szerint </w:t>
      </w:r>
      <w:r w:rsidR="006E606F" w:rsidRPr="006E606F">
        <w:rPr>
          <w:rFonts w:ascii="Palatino Linotype" w:hAnsi="Palatino Linotype"/>
          <w:i/>
          <w:iCs/>
          <w:sz w:val="20"/>
          <w:szCs w:val="20"/>
        </w:rPr>
        <w:t>a</w:t>
      </w:r>
      <w:r w:rsidRPr="006E606F">
        <w:rPr>
          <w:rFonts w:ascii="Palatino Linotype" w:hAnsi="Palatino Linotype"/>
          <w:i/>
          <w:iCs/>
          <w:sz w:val="20"/>
          <w:szCs w:val="20"/>
        </w:rPr>
        <w:t xml:space="preserve"> rendőri intézkedés nem okozhat olyan hátrányt, amely nyilvánvalóan nem áll arányban az intézkedés törvényes céljával.</w:t>
      </w:r>
    </w:p>
    <w:p w14:paraId="313A4A45" w14:textId="77777777" w:rsidR="006F2892" w:rsidRDefault="006F2892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45F7846C" w14:textId="42FBB8A3" w:rsidR="006F2892" w:rsidRDefault="006F2892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Az </w:t>
      </w:r>
      <w:proofErr w:type="spellStart"/>
      <w:r>
        <w:rPr>
          <w:rFonts w:ascii="Palatino Linotype" w:hAnsi="Palatino Linotype"/>
          <w:sz w:val="20"/>
          <w:szCs w:val="20"/>
        </w:rPr>
        <w:t>Rtv</w:t>
      </w:r>
      <w:proofErr w:type="spellEnd"/>
      <w:r>
        <w:rPr>
          <w:rFonts w:ascii="Palatino Linotype" w:hAnsi="Palatino Linotype"/>
          <w:sz w:val="20"/>
          <w:szCs w:val="20"/>
        </w:rPr>
        <w:t>. 15. §</w:t>
      </w:r>
      <w:r w:rsidR="00AF1A47">
        <w:rPr>
          <w:rFonts w:ascii="Palatino Linotype" w:hAnsi="Palatino Linotype"/>
          <w:sz w:val="20"/>
          <w:szCs w:val="20"/>
        </w:rPr>
        <w:t xml:space="preserve"> (1) bekezdésében</w:t>
      </w:r>
      <w:r>
        <w:rPr>
          <w:rFonts w:ascii="Palatino Linotype" w:hAnsi="Palatino Linotype"/>
          <w:sz w:val="20"/>
          <w:szCs w:val="20"/>
        </w:rPr>
        <w:t xml:space="preserve"> foglalt arányosság követelményére tekintettel a </w:t>
      </w:r>
      <w:r w:rsidRPr="009D09AA">
        <w:rPr>
          <w:rFonts w:ascii="Palatino Linotype" w:hAnsi="Palatino Linotype"/>
          <w:b/>
          <w:bCs/>
          <w:sz w:val="20"/>
          <w:szCs w:val="20"/>
        </w:rPr>
        <w:t>várakoztatás időtartama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9D09AA" w:rsidRPr="009D09AA">
        <w:rPr>
          <w:rFonts w:ascii="Palatino Linotype" w:hAnsi="Palatino Linotype"/>
          <w:b/>
          <w:bCs/>
          <w:sz w:val="20"/>
          <w:szCs w:val="20"/>
        </w:rPr>
        <w:t xml:space="preserve">önmagában </w:t>
      </w:r>
      <w:r w:rsidR="009D09AA">
        <w:rPr>
          <w:rFonts w:ascii="Palatino Linotype" w:hAnsi="Palatino Linotype"/>
          <w:b/>
          <w:bCs/>
          <w:sz w:val="20"/>
          <w:szCs w:val="20"/>
        </w:rPr>
        <w:t xml:space="preserve">is </w:t>
      </w:r>
      <w:r w:rsidRPr="009D09AA">
        <w:rPr>
          <w:rFonts w:ascii="Palatino Linotype" w:hAnsi="Palatino Linotype"/>
          <w:b/>
          <w:bCs/>
          <w:sz w:val="20"/>
          <w:szCs w:val="20"/>
        </w:rPr>
        <w:t>aránytalan</w:t>
      </w:r>
      <w:r w:rsidR="009D09AA" w:rsidRPr="009D09AA">
        <w:rPr>
          <w:rFonts w:ascii="Palatino Linotype" w:hAnsi="Palatino Linotype"/>
          <w:b/>
          <w:bCs/>
          <w:sz w:val="20"/>
          <w:szCs w:val="20"/>
        </w:rPr>
        <w:t>ul hosszú</w:t>
      </w:r>
      <w:r w:rsidRPr="009D09AA">
        <w:rPr>
          <w:rFonts w:ascii="Palatino Linotype" w:hAnsi="Palatino Linotype"/>
          <w:b/>
          <w:bCs/>
          <w:sz w:val="20"/>
          <w:szCs w:val="20"/>
        </w:rPr>
        <w:t xml:space="preserve"> volt</w:t>
      </w:r>
      <w:r>
        <w:rPr>
          <w:rFonts w:ascii="Palatino Linotype" w:hAnsi="Palatino Linotype"/>
          <w:sz w:val="20"/>
          <w:szCs w:val="20"/>
        </w:rPr>
        <w:t xml:space="preserve">, az intézkedő rendőröknek </w:t>
      </w:r>
      <w:r w:rsidR="005117EF">
        <w:rPr>
          <w:rFonts w:ascii="Palatino Linotype" w:hAnsi="Palatino Linotype"/>
          <w:sz w:val="20"/>
          <w:szCs w:val="20"/>
        </w:rPr>
        <w:t xml:space="preserve">előre </w:t>
      </w:r>
      <w:r w:rsidR="00885C71">
        <w:rPr>
          <w:rFonts w:ascii="Palatino Linotype" w:hAnsi="Palatino Linotype"/>
          <w:sz w:val="20"/>
          <w:szCs w:val="20"/>
        </w:rPr>
        <w:t>fel kellett volna készülniük arra,</w:t>
      </w:r>
      <w:r>
        <w:rPr>
          <w:rFonts w:ascii="Palatino Linotype" w:hAnsi="Palatino Linotype"/>
          <w:sz w:val="20"/>
          <w:szCs w:val="20"/>
        </w:rPr>
        <w:t xml:space="preserve"> hogy </w:t>
      </w:r>
      <w:r w:rsidR="00885C71">
        <w:rPr>
          <w:rFonts w:ascii="Palatino Linotype" w:hAnsi="Palatino Linotype"/>
          <w:sz w:val="20"/>
          <w:szCs w:val="20"/>
        </w:rPr>
        <w:t>egy nagyobb számú résztvevővel zajló rendezvényen való intézkedés során nagyobb számú előállítás válhat szükségessé, és ezáltal olyan feltételeket kellett volna előzetesen biztosítani, amelyek nem okoznak szükségtelen és aránytalan időtartamú várakozást.</w:t>
      </w:r>
    </w:p>
    <w:p w14:paraId="37F53E5E" w14:textId="77777777" w:rsidR="005117EF" w:rsidRDefault="005117EF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4A3EC5AD" w14:textId="090DEE10" w:rsidR="00A831F7" w:rsidRPr="009D09AA" w:rsidRDefault="009D09AA" w:rsidP="006F2892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9D09AA">
        <w:rPr>
          <w:rFonts w:ascii="Palatino Linotype" w:hAnsi="Palatino Linotype"/>
          <w:sz w:val="20"/>
          <w:szCs w:val="20"/>
        </w:rPr>
        <w:t xml:space="preserve">Ugyanakkor a </w:t>
      </w:r>
      <w:r w:rsidRPr="009D09AA">
        <w:rPr>
          <w:rFonts w:ascii="Palatino Linotype" w:hAnsi="Palatino Linotype"/>
          <w:b/>
          <w:bCs/>
          <w:sz w:val="20"/>
          <w:szCs w:val="20"/>
        </w:rPr>
        <w:t>térdeplő</w:t>
      </w:r>
      <w:r w:rsidR="00885C71">
        <w:rPr>
          <w:rFonts w:ascii="Palatino Linotype" w:hAnsi="Palatino Linotype"/>
          <w:b/>
          <w:bCs/>
          <w:sz w:val="20"/>
          <w:szCs w:val="20"/>
        </w:rPr>
        <w:t>, illetve ülő</w:t>
      </w:r>
      <w:r w:rsidRPr="009D09AA">
        <w:rPr>
          <w:rFonts w:ascii="Palatino Linotype" w:hAnsi="Palatino Linotype"/>
          <w:b/>
          <w:bCs/>
          <w:sz w:val="20"/>
          <w:szCs w:val="20"/>
        </w:rPr>
        <w:t xml:space="preserve"> testhelyzettel együtt</w:t>
      </w:r>
      <w:r w:rsidRPr="009D09AA">
        <w:rPr>
          <w:rFonts w:ascii="Palatino Linotype" w:hAnsi="Palatino Linotype"/>
          <w:sz w:val="20"/>
          <w:szCs w:val="20"/>
        </w:rPr>
        <w:t xml:space="preserve"> értékelve a várakoztatás időtartama </w:t>
      </w:r>
      <w:r w:rsidRPr="009D09AA">
        <w:rPr>
          <w:rFonts w:ascii="Palatino Linotype" w:hAnsi="Palatino Linotype"/>
          <w:b/>
          <w:bCs/>
          <w:sz w:val="20"/>
          <w:szCs w:val="20"/>
        </w:rPr>
        <w:t>mindenképpen aránytalannak</w:t>
      </w:r>
      <w:r w:rsidRPr="009D09AA">
        <w:rPr>
          <w:rFonts w:ascii="Palatino Linotype" w:hAnsi="Palatino Linotype"/>
          <w:sz w:val="20"/>
          <w:szCs w:val="20"/>
        </w:rPr>
        <w:t xml:space="preserve"> értékelendő. </w:t>
      </w:r>
    </w:p>
    <w:p w14:paraId="573F68A3" w14:textId="77777777" w:rsidR="009D09AA" w:rsidRDefault="009D09AA" w:rsidP="006F2892">
      <w:p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121266D4" w14:textId="63464F15" w:rsidR="00885C71" w:rsidRDefault="009D09AA" w:rsidP="5B433F2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5B433F27">
        <w:rPr>
          <w:rFonts w:ascii="Palatino Linotype" w:hAnsi="Palatino Linotype"/>
          <w:sz w:val="20"/>
          <w:szCs w:val="20"/>
        </w:rPr>
        <w:t xml:space="preserve">A </w:t>
      </w:r>
      <w:r w:rsidRPr="5B433F27">
        <w:rPr>
          <w:rFonts w:ascii="Palatino Linotype" w:hAnsi="Palatino Linotype"/>
          <w:b/>
          <w:bCs/>
          <w:sz w:val="20"/>
          <w:szCs w:val="20"/>
        </w:rPr>
        <w:t>térdeplő testhelyzet</w:t>
      </w:r>
      <w:r w:rsidRPr="5B433F27">
        <w:rPr>
          <w:rFonts w:ascii="Palatino Linotype" w:hAnsi="Palatino Linotype"/>
          <w:sz w:val="20"/>
          <w:szCs w:val="20"/>
        </w:rPr>
        <w:t xml:space="preserve"> pedig </w:t>
      </w:r>
      <w:r w:rsidRPr="5B433F27">
        <w:rPr>
          <w:rFonts w:ascii="Palatino Linotype" w:hAnsi="Palatino Linotype"/>
          <w:b/>
          <w:bCs/>
          <w:sz w:val="20"/>
          <w:szCs w:val="20"/>
        </w:rPr>
        <w:t>megalázó</w:t>
      </w:r>
      <w:r w:rsidR="00885C71" w:rsidRPr="5B433F27">
        <w:rPr>
          <w:rFonts w:ascii="Palatino Linotype" w:hAnsi="Palatino Linotype"/>
          <w:b/>
          <w:bCs/>
          <w:sz w:val="20"/>
          <w:szCs w:val="20"/>
        </w:rPr>
        <w:t xml:space="preserve"> is</w:t>
      </w:r>
      <w:r w:rsidRPr="5B433F27">
        <w:rPr>
          <w:rFonts w:ascii="Palatino Linotype" w:hAnsi="Palatino Linotype"/>
          <w:b/>
          <w:bCs/>
          <w:sz w:val="20"/>
          <w:szCs w:val="20"/>
        </w:rPr>
        <w:t xml:space="preserve"> volt</w:t>
      </w:r>
      <w:r w:rsidRPr="5B433F27">
        <w:rPr>
          <w:rFonts w:ascii="Palatino Linotype" w:hAnsi="Palatino Linotype"/>
          <w:sz w:val="20"/>
          <w:szCs w:val="20"/>
        </w:rPr>
        <w:t xml:space="preserve"> a</w:t>
      </w:r>
      <w:r w:rsidR="00DC2346" w:rsidRPr="5B433F27">
        <w:rPr>
          <w:rFonts w:ascii="Palatino Linotype" w:hAnsi="Palatino Linotype"/>
          <w:sz w:val="20"/>
          <w:szCs w:val="20"/>
        </w:rPr>
        <w:t xml:space="preserve"> számomra</w:t>
      </w:r>
      <w:r w:rsidRPr="5B433F27">
        <w:rPr>
          <w:rFonts w:ascii="Palatino Linotype" w:hAnsi="Palatino Linotype"/>
          <w:sz w:val="20"/>
          <w:szCs w:val="20"/>
        </w:rPr>
        <w:t>, annak semmilyen intézkedés-taktikai indoka nem állapítható meg</w:t>
      </w:r>
      <w:r w:rsidR="40113458" w:rsidRPr="5B433F27">
        <w:rPr>
          <w:rFonts w:ascii="Palatino Linotype" w:hAnsi="Palatino Linotype"/>
          <w:sz w:val="20"/>
          <w:szCs w:val="20"/>
        </w:rPr>
        <w:t>.</w:t>
      </w:r>
      <w:r w:rsidR="2BF4801E" w:rsidRPr="5B433F27">
        <w:rPr>
          <w:rFonts w:ascii="Palatino Linotype" w:hAnsi="Palatino Linotype"/>
          <w:sz w:val="20"/>
          <w:szCs w:val="20"/>
        </w:rPr>
        <w:t xml:space="preserve"> </w:t>
      </w:r>
      <w:r w:rsidR="00885C71" w:rsidRPr="5B433F27">
        <w:rPr>
          <w:rFonts w:ascii="Palatino Linotype" w:hAnsi="Palatino Linotype"/>
          <w:sz w:val="20"/>
          <w:szCs w:val="20"/>
        </w:rPr>
        <w:t>Hivatkoz</w:t>
      </w:r>
      <w:r w:rsidR="003F0B5E" w:rsidRPr="5B433F27">
        <w:rPr>
          <w:rFonts w:ascii="Palatino Linotype" w:hAnsi="Palatino Linotype"/>
          <w:sz w:val="20"/>
          <w:szCs w:val="20"/>
        </w:rPr>
        <w:t>om</w:t>
      </w:r>
      <w:r w:rsidR="00885C71" w:rsidRPr="5B433F27">
        <w:rPr>
          <w:rFonts w:ascii="Palatino Linotype" w:hAnsi="Palatino Linotype"/>
          <w:sz w:val="20"/>
          <w:szCs w:val="20"/>
        </w:rPr>
        <w:t xml:space="preserve"> e körben az Emberi Jogok Európai Bírósága által a </w:t>
      </w:r>
      <w:proofErr w:type="spellStart"/>
      <w:r w:rsidR="00885C71" w:rsidRPr="5B433F27">
        <w:rPr>
          <w:rFonts w:ascii="Palatino Linotype" w:hAnsi="Palatino Linotype"/>
          <w:i/>
          <w:iCs/>
          <w:sz w:val="20"/>
          <w:szCs w:val="20"/>
        </w:rPr>
        <w:t>Musayeva</w:t>
      </w:r>
      <w:proofErr w:type="spellEnd"/>
      <w:r w:rsidR="00885C71" w:rsidRPr="5B433F27">
        <w:rPr>
          <w:rFonts w:ascii="Palatino Linotype" w:hAnsi="Palatino Linotype"/>
          <w:i/>
          <w:iCs/>
          <w:sz w:val="20"/>
          <w:szCs w:val="20"/>
        </w:rPr>
        <w:t xml:space="preserve"> v. Oroszország-ügyben</w:t>
      </w:r>
      <w:r w:rsidR="00885C71" w:rsidRPr="5B433F27">
        <w:rPr>
          <w:rFonts w:ascii="Palatino Linotype" w:hAnsi="Palatino Linotype"/>
          <w:sz w:val="20"/>
          <w:szCs w:val="20"/>
        </w:rPr>
        <w:t xml:space="preserve"> hozott ítéletére (12703/02 sz. kérelem, 2008. július 3-i ítélet), amely megállapította, hogy a </w:t>
      </w:r>
      <w:r w:rsidR="000D1D85" w:rsidRPr="5B433F27">
        <w:rPr>
          <w:rFonts w:ascii="Palatino Linotype" w:hAnsi="Palatino Linotype"/>
          <w:sz w:val="20"/>
          <w:szCs w:val="20"/>
        </w:rPr>
        <w:t xml:space="preserve">térdelő helyzetben </w:t>
      </w:r>
      <w:r w:rsidR="00391AB1" w:rsidRPr="5B433F27">
        <w:rPr>
          <w:rFonts w:ascii="Palatino Linotype" w:hAnsi="Palatino Linotype"/>
          <w:sz w:val="20"/>
          <w:szCs w:val="20"/>
        </w:rPr>
        <w:t xml:space="preserve">huzamosabb ideiég </w:t>
      </w:r>
      <w:r w:rsidR="000D1D85" w:rsidRPr="5B433F27">
        <w:rPr>
          <w:rFonts w:ascii="Palatino Linotype" w:hAnsi="Palatino Linotype"/>
          <w:sz w:val="20"/>
          <w:szCs w:val="20"/>
        </w:rPr>
        <w:t xml:space="preserve">történő bilincselés </w:t>
      </w:r>
      <w:r w:rsidR="00391AB1" w:rsidRPr="5B433F27">
        <w:rPr>
          <w:rFonts w:ascii="Palatino Linotype" w:hAnsi="Palatino Linotype"/>
          <w:sz w:val="20"/>
          <w:szCs w:val="20"/>
        </w:rPr>
        <w:t xml:space="preserve">az </w:t>
      </w:r>
      <w:r w:rsidR="00391AB1" w:rsidRPr="5B433F27">
        <w:rPr>
          <w:rFonts w:ascii="Palatino Linotype" w:hAnsi="Palatino Linotype"/>
          <w:b/>
          <w:bCs/>
          <w:sz w:val="20"/>
          <w:szCs w:val="20"/>
        </w:rPr>
        <w:t>Emberi Jogok Európai Egyezménye 3. cikkébe</w:t>
      </w:r>
      <w:r w:rsidR="00391AB1" w:rsidRPr="5B433F27">
        <w:rPr>
          <w:rFonts w:ascii="Palatino Linotype" w:hAnsi="Palatino Linotype"/>
          <w:sz w:val="20"/>
          <w:szCs w:val="20"/>
        </w:rPr>
        <w:t xml:space="preserve"> ütköző, </w:t>
      </w:r>
      <w:r w:rsidR="00391AB1" w:rsidRPr="5B433F27">
        <w:rPr>
          <w:rFonts w:ascii="Palatino Linotype" w:hAnsi="Palatino Linotype"/>
          <w:b/>
          <w:bCs/>
          <w:sz w:val="20"/>
          <w:szCs w:val="20"/>
        </w:rPr>
        <w:t>megalázó bánásmódnak</w:t>
      </w:r>
      <w:r w:rsidR="00391AB1" w:rsidRPr="5B433F27">
        <w:rPr>
          <w:rFonts w:ascii="Palatino Linotype" w:hAnsi="Palatino Linotype"/>
          <w:sz w:val="20"/>
          <w:szCs w:val="20"/>
        </w:rPr>
        <w:t xml:space="preserve"> minősül.</w:t>
      </w:r>
    </w:p>
    <w:p w14:paraId="038BDFA3" w14:textId="56667DDB" w:rsidR="00C833FF" w:rsidRPr="008F3EFF" w:rsidRDefault="00C833FF" w:rsidP="006F2892">
      <w:pPr>
        <w:spacing w:line="360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6F26AAD3" w14:textId="6AEA8396" w:rsidR="00F75B66" w:rsidRPr="00F75B66" w:rsidRDefault="00F75B66" w:rsidP="00F75B66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75B66">
        <w:rPr>
          <w:rFonts w:ascii="Palatino Linotype" w:hAnsi="Palatino Linotype"/>
          <w:b/>
          <w:bCs/>
          <w:sz w:val="20"/>
          <w:szCs w:val="20"/>
        </w:rPr>
        <w:t>Az előállítás során alkalmazott vízi szállítás</w:t>
      </w:r>
    </w:p>
    <w:p w14:paraId="0BD0D912" w14:textId="77777777" w:rsidR="00F75B66" w:rsidRDefault="00F75B66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239B4574" w14:textId="7287998F" w:rsidR="00F75B66" w:rsidRDefault="004F4B46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1D14A976">
        <w:rPr>
          <w:rFonts w:ascii="Palatino Linotype" w:hAnsi="Palatino Linotype"/>
          <w:sz w:val="20"/>
          <w:szCs w:val="20"/>
        </w:rPr>
        <w:lastRenderedPageBreak/>
        <w:t>Az</w:t>
      </w:r>
      <w:r w:rsidR="00F56294" w:rsidRPr="1D14A976">
        <w:rPr>
          <w:rFonts w:ascii="Palatino Linotype" w:hAnsi="Palatino Linotype"/>
          <w:sz w:val="20"/>
          <w:szCs w:val="20"/>
        </w:rPr>
        <w:t xml:space="preserve"> előállítása során</w:t>
      </w:r>
      <w:r w:rsidR="00F94E05" w:rsidRPr="1D14A976">
        <w:rPr>
          <w:rFonts w:ascii="Palatino Linotype" w:hAnsi="Palatino Linotype"/>
          <w:sz w:val="20"/>
          <w:szCs w:val="20"/>
        </w:rPr>
        <w:t xml:space="preserve"> vízi úton, gumicsónakban szállított</w:t>
      </w:r>
      <w:r w:rsidR="001531C8" w:rsidRPr="1D14A976">
        <w:rPr>
          <w:rFonts w:ascii="Palatino Linotype" w:hAnsi="Palatino Linotype"/>
          <w:sz w:val="20"/>
          <w:szCs w:val="20"/>
        </w:rPr>
        <w:t>ak</w:t>
      </w:r>
      <w:r w:rsidR="62B1FF14" w:rsidRPr="1D14A976">
        <w:rPr>
          <w:rFonts w:ascii="Palatino Linotype" w:hAnsi="Palatino Linotype"/>
          <w:sz w:val="20"/>
          <w:szCs w:val="20"/>
        </w:rPr>
        <w:t xml:space="preserve"> megközelítőleg</w:t>
      </w:r>
      <w:r w:rsidR="00F56294" w:rsidRPr="1D14A976">
        <w:rPr>
          <w:rFonts w:ascii="Palatino Linotype" w:hAnsi="Palatino Linotype"/>
          <w:sz w:val="20"/>
          <w:szCs w:val="20"/>
        </w:rPr>
        <w:t xml:space="preserve"> </w:t>
      </w:r>
      <w:r w:rsidR="00E95C80" w:rsidRPr="1D14A976">
        <w:rPr>
          <w:rFonts w:ascii="Palatino Linotype" w:hAnsi="Palatino Linotype"/>
          <w:sz w:val="20"/>
          <w:szCs w:val="20"/>
          <w:highlight w:val="red"/>
        </w:rPr>
        <w:t>[X</w:t>
      </w:r>
      <w:r w:rsidR="1A1CCB9E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írja be, hogy</w:t>
      </w:r>
      <w:r w:rsidR="5C12581E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 xml:space="preserve"> </w:t>
      </w:r>
      <w:r w:rsidR="1A1CCB9E" w:rsidRPr="1D14A976">
        <w:rPr>
          <w:rFonts w:ascii="Palatino Linotype" w:hAnsi="Palatino Linotype"/>
          <w:b/>
          <w:bCs/>
          <w:sz w:val="20"/>
          <w:szCs w:val="20"/>
          <w:highlight w:val="red"/>
        </w:rPr>
        <w:t>hány]</w:t>
      </w:r>
      <w:r w:rsidR="00E95C80" w:rsidRPr="1D14A976">
        <w:rPr>
          <w:rFonts w:ascii="Palatino Linotype" w:hAnsi="Palatino Linotype"/>
          <w:sz w:val="20"/>
          <w:szCs w:val="20"/>
          <w:highlight w:val="red"/>
        </w:rPr>
        <w:t>]</w:t>
      </w:r>
      <w:r w:rsidR="00E95C80" w:rsidRPr="1D14A976">
        <w:rPr>
          <w:rFonts w:ascii="Palatino Linotype" w:hAnsi="Palatino Linotype"/>
          <w:sz w:val="20"/>
          <w:szCs w:val="20"/>
        </w:rPr>
        <w:t xml:space="preserve"> </w:t>
      </w:r>
      <w:r w:rsidR="00F56294" w:rsidRPr="1D14A976">
        <w:rPr>
          <w:rFonts w:ascii="Palatino Linotype" w:hAnsi="Palatino Linotype"/>
          <w:sz w:val="20"/>
          <w:szCs w:val="20"/>
        </w:rPr>
        <w:t>percig</w:t>
      </w:r>
      <w:r w:rsidR="00F94E05" w:rsidRPr="1D14A976">
        <w:rPr>
          <w:rFonts w:ascii="Palatino Linotype" w:hAnsi="Palatino Linotype"/>
          <w:sz w:val="20"/>
          <w:szCs w:val="20"/>
        </w:rPr>
        <w:t xml:space="preserve">, úgy, hogy </w:t>
      </w:r>
      <w:r w:rsidR="00F94E05" w:rsidRPr="1D14A976">
        <w:rPr>
          <w:rFonts w:ascii="Palatino Linotype" w:hAnsi="Palatino Linotype"/>
          <w:sz w:val="20"/>
          <w:szCs w:val="20"/>
          <w:highlight w:val="red"/>
        </w:rPr>
        <w:t>előre</w:t>
      </w:r>
      <w:r w:rsidR="001531C8" w:rsidRPr="1D14A976">
        <w:rPr>
          <w:rFonts w:ascii="Palatino Linotype" w:hAnsi="Palatino Linotype"/>
          <w:sz w:val="20"/>
          <w:szCs w:val="20"/>
          <w:highlight w:val="red"/>
        </w:rPr>
        <w:t>/hátra</w:t>
      </w:r>
      <w:r w:rsidR="00F94E05" w:rsidRPr="1D14A976">
        <w:rPr>
          <w:rFonts w:ascii="Palatino Linotype" w:hAnsi="Palatino Linotype"/>
          <w:sz w:val="20"/>
          <w:szCs w:val="20"/>
        </w:rPr>
        <w:t xml:space="preserve"> volt bilincselve a keze</w:t>
      </w:r>
      <w:r w:rsidR="001531C8" w:rsidRPr="1D14A976">
        <w:rPr>
          <w:rFonts w:ascii="Palatino Linotype" w:hAnsi="Palatino Linotype"/>
          <w:sz w:val="20"/>
          <w:szCs w:val="20"/>
        </w:rPr>
        <w:t>m</w:t>
      </w:r>
      <w:r w:rsidR="00F94E05" w:rsidRPr="1D14A976">
        <w:rPr>
          <w:rFonts w:ascii="Palatino Linotype" w:hAnsi="Palatino Linotype"/>
          <w:sz w:val="20"/>
          <w:szCs w:val="20"/>
        </w:rPr>
        <w:t>, és nem volt rajta</w:t>
      </w:r>
      <w:r w:rsidR="001531C8" w:rsidRPr="1D14A976">
        <w:rPr>
          <w:rFonts w:ascii="Palatino Linotype" w:hAnsi="Palatino Linotype"/>
          <w:sz w:val="20"/>
          <w:szCs w:val="20"/>
        </w:rPr>
        <w:t>m</w:t>
      </w:r>
      <w:r w:rsidR="00F94E05" w:rsidRPr="1D14A976">
        <w:rPr>
          <w:rFonts w:ascii="Palatino Linotype" w:hAnsi="Palatino Linotype"/>
          <w:sz w:val="20"/>
          <w:szCs w:val="20"/>
        </w:rPr>
        <w:t xml:space="preserve"> mentőmellény</w:t>
      </w:r>
      <w:r w:rsidR="001531C8" w:rsidRPr="1D14A976">
        <w:rPr>
          <w:rFonts w:ascii="Palatino Linotype" w:hAnsi="Palatino Linotype"/>
          <w:sz w:val="20"/>
          <w:szCs w:val="20"/>
        </w:rPr>
        <w:t>,</w:t>
      </w:r>
      <w:r w:rsidR="00F94E05" w:rsidRPr="1D14A976">
        <w:rPr>
          <w:rFonts w:ascii="Palatino Linotype" w:hAnsi="Palatino Linotype"/>
          <w:sz w:val="20"/>
          <w:szCs w:val="20"/>
        </w:rPr>
        <w:t xml:space="preserve"> a be- és kiszállást is ilyen módon kellett végrehajtan</w:t>
      </w:r>
      <w:r w:rsidR="001531C8" w:rsidRPr="1D14A976">
        <w:rPr>
          <w:rFonts w:ascii="Palatino Linotype" w:hAnsi="Palatino Linotype"/>
          <w:sz w:val="20"/>
          <w:szCs w:val="20"/>
        </w:rPr>
        <w:t>om</w:t>
      </w:r>
      <w:r w:rsidR="00F94E05" w:rsidRPr="1D14A976">
        <w:rPr>
          <w:rFonts w:ascii="Palatino Linotype" w:hAnsi="Palatino Linotype"/>
          <w:sz w:val="20"/>
          <w:szCs w:val="20"/>
        </w:rPr>
        <w:t xml:space="preserve">. </w:t>
      </w:r>
    </w:p>
    <w:p w14:paraId="7FDED7FD" w14:textId="77777777" w:rsidR="00F75B66" w:rsidRPr="00F75B66" w:rsidRDefault="00F75B66" w:rsidP="00F75B66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155083A" w14:textId="5783142B" w:rsidR="00F56294" w:rsidRDefault="00F56294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475B0F">
        <w:rPr>
          <w:rFonts w:ascii="Palatino Linotype" w:hAnsi="Palatino Linotype"/>
          <w:sz w:val="20"/>
          <w:szCs w:val="20"/>
        </w:rPr>
        <w:t>z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475B0F">
        <w:rPr>
          <w:rFonts w:ascii="Palatino Linotype" w:hAnsi="Palatino Linotype"/>
          <w:b/>
          <w:bCs/>
          <w:sz w:val="20"/>
          <w:szCs w:val="20"/>
        </w:rPr>
        <w:t>előállítás során alkalmazott szállítás</w:t>
      </w:r>
      <w:r w:rsidRPr="00F56294">
        <w:rPr>
          <w:rFonts w:ascii="Palatino Linotype" w:hAnsi="Palatino Linotype"/>
          <w:b/>
          <w:bCs/>
          <w:sz w:val="20"/>
          <w:szCs w:val="20"/>
        </w:rPr>
        <w:t xml:space="preserve"> ilyen módja</w:t>
      </w:r>
      <w:r>
        <w:rPr>
          <w:rFonts w:ascii="Palatino Linotype" w:hAnsi="Palatino Linotype"/>
          <w:sz w:val="20"/>
          <w:szCs w:val="20"/>
        </w:rPr>
        <w:t>, mivel a</w:t>
      </w:r>
      <w:r w:rsidR="00EC66AF">
        <w:rPr>
          <w:rFonts w:ascii="Palatino Linotype" w:hAnsi="Palatino Linotype"/>
          <w:sz w:val="20"/>
          <w:szCs w:val="20"/>
        </w:rPr>
        <w:t>z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F56294">
        <w:rPr>
          <w:rFonts w:ascii="Palatino Linotype" w:hAnsi="Palatino Linotype"/>
          <w:b/>
          <w:bCs/>
          <w:sz w:val="20"/>
          <w:szCs w:val="20"/>
        </w:rPr>
        <w:t>élet</w:t>
      </w:r>
      <w:r w:rsidR="00EC66AF">
        <w:rPr>
          <w:rFonts w:ascii="Palatino Linotype" w:hAnsi="Palatino Linotype"/>
          <w:b/>
          <w:bCs/>
          <w:sz w:val="20"/>
          <w:szCs w:val="20"/>
        </w:rPr>
        <w:t>emet</w:t>
      </w:r>
      <w:r w:rsidRPr="00F56294">
        <w:rPr>
          <w:rFonts w:ascii="Palatino Linotype" w:hAnsi="Palatino Linotype"/>
          <w:b/>
          <w:bCs/>
          <w:sz w:val="20"/>
          <w:szCs w:val="20"/>
        </w:rPr>
        <w:t xml:space="preserve"> és testi épség</w:t>
      </w:r>
      <w:r w:rsidR="00EC66AF">
        <w:rPr>
          <w:rFonts w:ascii="Palatino Linotype" w:hAnsi="Palatino Linotype"/>
          <w:b/>
          <w:bCs/>
          <w:sz w:val="20"/>
          <w:szCs w:val="20"/>
        </w:rPr>
        <w:t>emet</w:t>
      </w:r>
      <w:r w:rsidR="00AF1A47">
        <w:rPr>
          <w:rFonts w:ascii="Palatino Linotype" w:hAnsi="Palatino Linotype"/>
          <w:b/>
          <w:bCs/>
          <w:sz w:val="20"/>
          <w:szCs w:val="20"/>
        </w:rPr>
        <w:t>, egészség</w:t>
      </w:r>
      <w:r w:rsidR="00EC66AF">
        <w:rPr>
          <w:rFonts w:ascii="Palatino Linotype" w:hAnsi="Palatino Linotype"/>
          <w:b/>
          <w:bCs/>
          <w:sz w:val="20"/>
          <w:szCs w:val="20"/>
        </w:rPr>
        <w:t xml:space="preserve">emet </w:t>
      </w:r>
      <w:r w:rsidRPr="00F56294">
        <w:rPr>
          <w:rFonts w:ascii="Palatino Linotype" w:hAnsi="Palatino Linotype"/>
          <w:b/>
          <w:bCs/>
          <w:sz w:val="20"/>
          <w:szCs w:val="20"/>
        </w:rPr>
        <w:t>közvetlenül veszélyeztette</w:t>
      </w:r>
      <w:r>
        <w:rPr>
          <w:rFonts w:ascii="Palatino Linotype" w:hAnsi="Palatino Linotype"/>
          <w:sz w:val="20"/>
          <w:szCs w:val="20"/>
        </w:rPr>
        <w:t xml:space="preserve">, az </w:t>
      </w:r>
      <w:proofErr w:type="spellStart"/>
      <w:r w:rsidRPr="00F56294">
        <w:rPr>
          <w:rFonts w:ascii="Palatino Linotype" w:hAnsi="Palatino Linotype"/>
          <w:b/>
          <w:bCs/>
          <w:sz w:val="20"/>
          <w:szCs w:val="20"/>
        </w:rPr>
        <w:t>Rtv</w:t>
      </w:r>
      <w:proofErr w:type="spellEnd"/>
      <w:r w:rsidRPr="00F56294">
        <w:rPr>
          <w:rFonts w:ascii="Palatino Linotype" w:hAnsi="Palatino Linotype"/>
          <w:b/>
          <w:bCs/>
          <w:sz w:val="20"/>
          <w:szCs w:val="20"/>
        </w:rPr>
        <w:t>. 15. § (1) bekezdés</w:t>
      </w:r>
      <w:r>
        <w:rPr>
          <w:rFonts w:ascii="Palatino Linotype" w:hAnsi="Palatino Linotype"/>
          <w:b/>
          <w:bCs/>
          <w:sz w:val="20"/>
          <w:szCs w:val="20"/>
        </w:rPr>
        <w:t xml:space="preserve">e </w:t>
      </w:r>
      <w:r>
        <w:rPr>
          <w:rFonts w:ascii="Palatino Linotype" w:hAnsi="Palatino Linotype"/>
          <w:sz w:val="20"/>
          <w:szCs w:val="20"/>
        </w:rPr>
        <w:t xml:space="preserve">szerinti </w:t>
      </w:r>
      <w:r w:rsidRPr="00F56294">
        <w:rPr>
          <w:rFonts w:ascii="Palatino Linotype" w:hAnsi="Palatino Linotype"/>
          <w:b/>
          <w:bCs/>
          <w:sz w:val="20"/>
          <w:szCs w:val="20"/>
        </w:rPr>
        <w:t>arányosság követelményébe</w:t>
      </w:r>
      <w:r>
        <w:rPr>
          <w:rFonts w:ascii="Palatino Linotype" w:hAnsi="Palatino Linotype"/>
          <w:sz w:val="20"/>
          <w:szCs w:val="20"/>
        </w:rPr>
        <w:t xml:space="preserve">, valamint az </w:t>
      </w:r>
      <w:proofErr w:type="spellStart"/>
      <w:r w:rsidRPr="00475B0F">
        <w:rPr>
          <w:rFonts w:ascii="Palatino Linotype" w:hAnsi="Palatino Linotype"/>
          <w:b/>
          <w:bCs/>
          <w:sz w:val="20"/>
          <w:szCs w:val="20"/>
        </w:rPr>
        <w:t>Rtv</w:t>
      </w:r>
      <w:proofErr w:type="spellEnd"/>
      <w:r w:rsidRPr="00475B0F">
        <w:rPr>
          <w:rFonts w:ascii="Palatino Linotype" w:hAnsi="Palatino Linotype"/>
          <w:b/>
          <w:bCs/>
          <w:sz w:val="20"/>
          <w:szCs w:val="20"/>
        </w:rPr>
        <w:t xml:space="preserve">. 2. § (1) bekezdése </w:t>
      </w:r>
      <w:r>
        <w:rPr>
          <w:rFonts w:ascii="Palatino Linotype" w:hAnsi="Palatino Linotype"/>
          <w:sz w:val="20"/>
          <w:szCs w:val="20"/>
        </w:rPr>
        <w:t xml:space="preserve">szerinti, a rendőrséget terhelő általános jogvédelmi kötelezettségbe ütközik, ezért jogellenes. </w:t>
      </w:r>
    </w:p>
    <w:p w14:paraId="33BAFAC3" w14:textId="77777777" w:rsidR="00F56294" w:rsidRDefault="00F56294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66B5364B" w14:textId="342438FD" w:rsidR="00F56294" w:rsidRDefault="00F56294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Könnyen belátható ugyanis, hogy 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>megbilincselve</w:t>
      </w:r>
      <w:r w:rsidR="00AF1A47">
        <w:rPr>
          <w:rFonts w:ascii="Palatino Linotype" w:hAnsi="Palatino Linotype"/>
          <w:sz w:val="20"/>
          <w:szCs w:val="20"/>
        </w:rPr>
        <w:t xml:space="preserve"> (függetlenül attól, hogy előre vagy hátra voltak bilincselve a keze</w:t>
      </w:r>
      <w:r w:rsidR="00647201">
        <w:rPr>
          <w:rFonts w:ascii="Palatino Linotype" w:hAnsi="Palatino Linotype"/>
          <w:sz w:val="20"/>
          <w:szCs w:val="20"/>
        </w:rPr>
        <w:t>im</w:t>
      </w:r>
      <w:r w:rsidR="00AF1A47">
        <w:rPr>
          <w:rFonts w:ascii="Palatino Linotype" w:hAnsi="Palatino Linotype"/>
          <w:sz w:val="20"/>
          <w:szCs w:val="20"/>
        </w:rPr>
        <w:t xml:space="preserve">) egyáltalán 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>nem volt</w:t>
      </w:r>
      <w:r w:rsidR="00647201">
        <w:rPr>
          <w:rFonts w:ascii="Palatino Linotype" w:hAnsi="Palatino Linotype"/>
          <w:b/>
          <w:bCs/>
          <w:sz w:val="20"/>
          <w:szCs w:val="20"/>
        </w:rPr>
        <w:t>am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 xml:space="preserve"> úszásra képes állapotban</w:t>
      </w:r>
      <w:r w:rsidR="00AF1A47">
        <w:rPr>
          <w:rFonts w:ascii="Palatino Linotype" w:hAnsi="Palatino Linotype"/>
          <w:sz w:val="20"/>
          <w:szCs w:val="20"/>
        </w:rPr>
        <w:t xml:space="preserve">, ezt pedig a 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>mentőmellény hiányával</w:t>
      </w:r>
      <w:r w:rsidR="00AF1A47">
        <w:rPr>
          <w:rFonts w:ascii="Palatino Linotype" w:hAnsi="Palatino Linotype"/>
          <w:sz w:val="20"/>
          <w:szCs w:val="20"/>
        </w:rPr>
        <w:t xml:space="preserve"> összevetve megállapítható, hogy a szállítás során (ideértve a ki- és beszállást is) az </w:t>
      </w:r>
      <w:r w:rsidR="00AF1A47" w:rsidRPr="00475B0F">
        <w:rPr>
          <w:rFonts w:ascii="Palatino Linotype" w:hAnsi="Palatino Linotype"/>
          <w:b/>
          <w:bCs/>
          <w:sz w:val="20"/>
          <w:szCs w:val="20"/>
        </w:rPr>
        <w:t>élete</w:t>
      </w:r>
      <w:r w:rsidR="000F437A">
        <w:rPr>
          <w:rFonts w:ascii="Palatino Linotype" w:hAnsi="Palatino Linotype"/>
          <w:b/>
          <w:bCs/>
          <w:sz w:val="20"/>
          <w:szCs w:val="20"/>
        </w:rPr>
        <w:t>m</w:t>
      </w:r>
      <w:r w:rsidR="00AF1A47">
        <w:rPr>
          <w:rFonts w:ascii="Palatino Linotype" w:hAnsi="Palatino Linotype"/>
          <w:sz w:val="20"/>
          <w:szCs w:val="20"/>
        </w:rPr>
        <w:t xml:space="preserve">, vagy legalábbis a </w:t>
      </w:r>
      <w:r w:rsidR="00AF1A47" w:rsidRPr="00475B0F">
        <w:rPr>
          <w:rFonts w:ascii="Palatino Linotype" w:hAnsi="Palatino Linotype"/>
          <w:b/>
          <w:bCs/>
          <w:sz w:val="20"/>
          <w:szCs w:val="20"/>
        </w:rPr>
        <w:t>testi épsége</w:t>
      </w:r>
      <w:r w:rsidR="000F437A">
        <w:rPr>
          <w:rFonts w:ascii="Palatino Linotype" w:hAnsi="Palatino Linotype"/>
          <w:b/>
          <w:bCs/>
          <w:sz w:val="20"/>
          <w:szCs w:val="20"/>
        </w:rPr>
        <w:t>m</w:t>
      </w:r>
      <w:r w:rsidR="00AF1A47" w:rsidRPr="00475B0F">
        <w:rPr>
          <w:rFonts w:ascii="Palatino Linotype" w:hAnsi="Palatino Linotype"/>
          <w:b/>
          <w:bCs/>
          <w:sz w:val="20"/>
          <w:szCs w:val="20"/>
        </w:rPr>
        <w:t>, egészsége</w:t>
      </w:r>
      <w:r w:rsidR="000F437A">
        <w:rPr>
          <w:rFonts w:ascii="Palatino Linotype" w:hAnsi="Palatino Linotype"/>
          <w:b/>
          <w:bCs/>
          <w:sz w:val="20"/>
          <w:szCs w:val="20"/>
        </w:rPr>
        <w:t>m</w:t>
      </w:r>
      <w:r w:rsidR="00AF1A47">
        <w:rPr>
          <w:rFonts w:ascii="Palatino Linotype" w:hAnsi="Palatino Linotype"/>
          <w:sz w:val="20"/>
          <w:szCs w:val="20"/>
        </w:rPr>
        <w:t xml:space="preserve"> 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>közvetlen veszélynek volt kitéve</w:t>
      </w:r>
      <w:r w:rsidR="00AF1A47">
        <w:rPr>
          <w:rFonts w:ascii="Palatino Linotype" w:hAnsi="Palatino Linotype"/>
          <w:sz w:val="20"/>
          <w:szCs w:val="20"/>
        </w:rPr>
        <w:t>, hiszen ha bármilyen okból belees</w:t>
      </w:r>
      <w:r w:rsidR="000F437A">
        <w:rPr>
          <w:rFonts w:ascii="Palatino Linotype" w:hAnsi="Palatino Linotype"/>
          <w:sz w:val="20"/>
          <w:szCs w:val="20"/>
        </w:rPr>
        <w:t>tem volna</w:t>
      </w:r>
      <w:r w:rsidR="00AF1A47">
        <w:rPr>
          <w:rFonts w:ascii="Palatino Linotype" w:hAnsi="Palatino Linotype"/>
          <w:sz w:val="20"/>
          <w:szCs w:val="20"/>
        </w:rPr>
        <w:t xml:space="preserve"> a vízbe, gyakorlatilag 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>esélye</w:t>
      </w:r>
      <w:r w:rsidR="000F437A">
        <w:rPr>
          <w:rFonts w:ascii="Palatino Linotype" w:hAnsi="Palatino Linotype"/>
          <w:b/>
          <w:bCs/>
          <w:sz w:val="20"/>
          <w:szCs w:val="20"/>
        </w:rPr>
        <w:t>m</w:t>
      </w:r>
      <w:r w:rsidR="00AF1A47" w:rsidRPr="00AF1A47">
        <w:rPr>
          <w:rFonts w:ascii="Palatino Linotype" w:hAnsi="Palatino Linotype"/>
          <w:b/>
          <w:bCs/>
          <w:sz w:val="20"/>
          <w:szCs w:val="20"/>
        </w:rPr>
        <w:t xml:space="preserve"> sem lett volna a felszínen maradni</w:t>
      </w:r>
      <w:r w:rsidR="00AF1A47">
        <w:rPr>
          <w:rFonts w:ascii="Palatino Linotype" w:hAnsi="Palatino Linotype"/>
          <w:sz w:val="20"/>
          <w:szCs w:val="20"/>
        </w:rPr>
        <w:t>, és az éjszakai, mesterséges világítást nélkülöző fényviszonyok közepette a kimentése</w:t>
      </w:r>
      <w:r w:rsidR="000F437A">
        <w:rPr>
          <w:rFonts w:ascii="Palatino Linotype" w:hAnsi="Palatino Linotype"/>
          <w:sz w:val="20"/>
          <w:szCs w:val="20"/>
        </w:rPr>
        <w:t>m</w:t>
      </w:r>
      <w:r w:rsidR="00AF1A47">
        <w:rPr>
          <w:rFonts w:ascii="Palatino Linotype" w:hAnsi="Palatino Linotype"/>
          <w:sz w:val="20"/>
          <w:szCs w:val="20"/>
        </w:rPr>
        <w:t xml:space="preserve"> is szinte lehetetlen lett volna. </w:t>
      </w:r>
    </w:p>
    <w:p w14:paraId="77D5D5AF" w14:textId="4E136B8F" w:rsidR="00475B0F" w:rsidRDefault="00475B0F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Utal</w:t>
      </w:r>
      <w:r w:rsidR="0011584B">
        <w:rPr>
          <w:rFonts w:ascii="Palatino Linotype" w:hAnsi="Palatino Linotype"/>
          <w:sz w:val="20"/>
          <w:szCs w:val="20"/>
        </w:rPr>
        <w:t>ok</w:t>
      </w:r>
      <w:r>
        <w:rPr>
          <w:rFonts w:ascii="Palatino Linotype" w:hAnsi="Palatino Linotype"/>
          <w:sz w:val="20"/>
          <w:szCs w:val="20"/>
        </w:rPr>
        <w:t xml:space="preserve"> arra is, hogy a víziközlekedés rendjéről szóló 57/2011. (XI. 22.) NFM-rendelet 4.07. cikk 3. pontja szerint kishajóban az úszni nem tudó </w:t>
      </w:r>
      <w:r w:rsidR="00912BA8">
        <w:rPr>
          <w:rFonts w:ascii="Palatino Linotype" w:hAnsi="Palatino Linotype"/>
          <w:sz w:val="20"/>
          <w:szCs w:val="20"/>
        </w:rPr>
        <w:t>személy köteles mentőmellényt viselni, és ezt az előállításra tekintettel értelemszerűen az intézkedő rendőröknek kellett volna biztosítani.</w:t>
      </w:r>
    </w:p>
    <w:p w14:paraId="7BA76D0A" w14:textId="77777777" w:rsidR="00AF1A47" w:rsidRDefault="00AF1A47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19FC69B8" w14:textId="27C9A28C" w:rsidR="00AF1A47" w:rsidRDefault="00AF1A47" w:rsidP="0063398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Mindezért az előállítás ezen módja a</w:t>
      </w:r>
      <w:r w:rsidR="00AC593C">
        <w:rPr>
          <w:rFonts w:ascii="Palatino Linotype" w:hAnsi="Palatino Linotype"/>
          <w:sz w:val="20"/>
          <w:szCs w:val="20"/>
        </w:rPr>
        <w:t>z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F1A47">
        <w:rPr>
          <w:rFonts w:ascii="Palatino Linotype" w:hAnsi="Palatino Linotype"/>
          <w:b/>
          <w:bCs/>
          <w:sz w:val="20"/>
          <w:szCs w:val="20"/>
        </w:rPr>
        <w:t>élethez</w:t>
      </w:r>
      <w:r>
        <w:rPr>
          <w:rFonts w:ascii="Palatino Linotype" w:hAnsi="Palatino Linotype"/>
          <w:sz w:val="20"/>
          <w:szCs w:val="20"/>
        </w:rPr>
        <w:t xml:space="preserve">, illetve </w:t>
      </w:r>
      <w:r w:rsidRPr="00AF1A47">
        <w:rPr>
          <w:rFonts w:ascii="Palatino Linotype" w:hAnsi="Palatino Linotype"/>
          <w:b/>
          <w:bCs/>
          <w:sz w:val="20"/>
          <w:szCs w:val="20"/>
        </w:rPr>
        <w:t>testi épséghez és egészséghez</w:t>
      </w:r>
      <w:r>
        <w:rPr>
          <w:rFonts w:ascii="Palatino Linotype" w:hAnsi="Palatino Linotype"/>
          <w:sz w:val="20"/>
          <w:szCs w:val="20"/>
        </w:rPr>
        <w:t xml:space="preserve"> fűződő alapvető jog</w:t>
      </w:r>
      <w:r w:rsidR="0011584B">
        <w:rPr>
          <w:rFonts w:ascii="Palatino Linotype" w:hAnsi="Palatino Linotype"/>
          <w:sz w:val="20"/>
          <w:szCs w:val="20"/>
        </w:rPr>
        <w:t>omat</w:t>
      </w:r>
      <w:r>
        <w:rPr>
          <w:rFonts w:ascii="Palatino Linotype" w:hAnsi="Palatino Linotype"/>
          <w:sz w:val="20"/>
          <w:szCs w:val="20"/>
        </w:rPr>
        <w:t xml:space="preserve"> sértette/veszélyeztette. </w:t>
      </w:r>
    </w:p>
    <w:p w14:paraId="3B85474C" w14:textId="4B43276F" w:rsidR="0094501A" w:rsidRPr="004B7160" w:rsidRDefault="0094501A" w:rsidP="006F76D9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3500A995" w14:textId="473FB515" w:rsidR="006F76D9" w:rsidRPr="00661E3A" w:rsidRDefault="006F76D9" w:rsidP="006F76D9">
      <w:pPr>
        <w:spacing w:line="360" w:lineRule="auto"/>
        <w:jc w:val="both"/>
        <w:rPr>
          <w:rFonts w:ascii="Palatino Linotype" w:hAnsi="Palatino Linotype"/>
          <w:sz w:val="20"/>
          <w:szCs w:val="20"/>
          <w:u w:val="single"/>
        </w:rPr>
      </w:pPr>
      <w:r w:rsidRPr="00406555">
        <w:rPr>
          <w:rFonts w:ascii="Palatino Linotype" w:hAnsi="Palatino Linotype"/>
          <w:sz w:val="20"/>
          <w:szCs w:val="20"/>
          <w:u w:val="single"/>
        </w:rPr>
        <w:t>A fentiek alapján kérj</w:t>
      </w:r>
      <w:r w:rsidR="0011584B">
        <w:rPr>
          <w:rFonts w:ascii="Palatino Linotype" w:hAnsi="Palatino Linotype"/>
          <w:sz w:val="20"/>
          <w:szCs w:val="20"/>
          <w:u w:val="single"/>
        </w:rPr>
        <w:t xml:space="preserve">em </w:t>
      </w:r>
      <w:r w:rsidRPr="00406555">
        <w:rPr>
          <w:rFonts w:ascii="Palatino Linotype" w:hAnsi="Palatino Linotype"/>
          <w:sz w:val="20"/>
          <w:szCs w:val="20"/>
          <w:u w:val="single"/>
        </w:rPr>
        <w:t xml:space="preserve">a tisztelt </w:t>
      </w:r>
      <w:r w:rsidR="0029215C">
        <w:rPr>
          <w:rFonts w:ascii="Palatino Linotype" w:hAnsi="Palatino Linotype"/>
          <w:sz w:val="20"/>
          <w:szCs w:val="20"/>
          <w:u w:val="single"/>
        </w:rPr>
        <w:t>Kapitányságvezető Urat</w:t>
      </w:r>
      <w:r w:rsidRPr="00406555">
        <w:rPr>
          <w:rFonts w:ascii="Palatino Linotype" w:hAnsi="Palatino Linotype"/>
          <w:sz w:val="20"/>
          <w:szCs w:val="20"/>
          <w:u w:val="single"/>
        </w:rPr>
        <w:t>, hogy a panasz</w:t>
      </w:r>
      <w:r w:rsidR="00223293">
        <w:rPr>
          <w:rFonts w:ascii="Palatino Linotype" w:hAnsi="Palatino Linotype"/>
          <w:sz w:val="20"/>
          <w:szCs w:val="20"/>
          <w:u w:val="single"/>
        </w:rPr>
        <w:t>om</w:t>
      </w:r>
      <w:r w:rsidR="0094501A">
        <w:rPr>
          <w:rFonts w:ascii="Palatino Linotype" w:hAnsi="Palatino Linotype"/>
          <w:sz w:val="20"/>
          <w:szCs w:val="20"/>
          <w:u w:val="single"/>
        </w:rPr>
        <w:t>nak a fentiek szerint helyt adni szíveskedjen</w:t>
      </w:r>
      <w:r w:rsidR="00D26D5A">
        <w:rPr>
          <w:rFonts w:ascii="Palatino Linotype" w:hAnsi="Palatino Linotype"/>
          <w:sz w:val="20"/>
          <w:szCs w:val="20"/>
          <w:u w:val="single"/>
        </w:rPr>
        <w:t>.</w:t>
      </w:r>
    </w:p>
    <w:p w14:paraId="75768F12" w14:textId="2F296C82" w:rsidR="006F76D9" w:rsidRPr="004B7160" w:rsidRDefault="00641F17" w:rsidP="000E35C5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="009554ED">
        <w:rPr>
          <w:rFonts w:ascii="Palatino Linotype" w:hAnsi="Palatino Linotype"/>
          <w:sz w:val="20"/>
          <w:szCs w:val="20"/>
        </w:rPr>
        <w:tab/>
      </w:r>
      <w:r w:rsidR="009554ED">
        <w:rPr>
          <w:rFonts w:ascii="Palatino Linotype" w:hAnsi="Palatino Linotype"/>
          <w:sz w:val="20"/>
          <w:szCs w:val="20"/>
        </w:rPr>
        <w:tab/>
      </w:r>
      <w:r w:rsidR="009D6E56">
        <w:rPr>
          <w:rFonts w:ascii="Palatino Linotype" w:hAnsi="Palatino Linotype"/>
          <w:sz w:val="20"/>
          <w:szCs w:val="20"/>
        </w:rPr>
        <w:tab/>
      </w:r>
      <w:r w:rsidR="009D6E56">
        <w:rPr>
          <w:rFonts w:ascii="Palatino Linotype" w:hAnsi="Palatino Linotype"/>
          <w:sz w:val="20"/>
          <w:szCs w:val="20"/>
        </w:rPr>
        <w:tab/>
      </w:r>
      <w:r w:rsidR="009D6E56">
        <w:rPr>
          <w:rFonts w:ascii="Palatino Linotype" w:hAnsi="Palatino Linotype"/>
          <w:sz w:val="20"/>
          <w:szCs w:val="20"/>
        </w:rPr>
        <w:tab/>
      </w:r>
      <w:r w:rsidR="006F76D9" w:rsidRPr="004B7160">
        <w:rPr>
          <w:rFonts w:ascii="Palatino Linotype" w:hAnsi="Palatino Linotype"/>
          <w:sz w:val="20"/>
          <w:szCs w:val="20"/>
        </w:rPr>
        <w:t>Tisztelettel:</w:t>
      </w:r>
    </w:p>
    <w:p w14:paraId="605B8C7D" w14:textId="39D87AB9" w:rsidR="00744D3C" w:rsidRPr="002F799A" w:rsidRDefault="00FA4D70" w:rsidP="5B433F27">
      <w:pPr>
        <w:jc w:val="both"/>
        <w:rPr>
          <w:rFonts w:ascii="Palatino Linotype" w:hAnsi="Palatino Linotype"/>
          <w:sz w:val="20"/>
          <w:szCs w:val="20"/>
          <w:highlight w:val="red"/>
        </w:rPr>
      </w:pPr>
      <w:r>
        <w:rPr>
          <w:rFonts w:ascii="Palatino Linotype" w:hAnsi="Palatino Linotype" w:cs="Palatino Linotype"/>
          <w:noProof/>
          <w:sz w:val="18"/>
          <w:szCs w:val="18"/>
        </w:rPr>
        <w:tab/>
      </w:r>
      <w:r>
        <w:rPr>
          <w:rFonts w:ascii="Palatino Linotype" w:hAnsi="Palatino Linotype" w:cs="Palatino Linotype"/>
          <w:noProof/>
          <w:sz w:val="18"/>
          <w:szCs w:val="18"/>
        </w:rPr>
        <w:tab/>
      </w:r>
      <w:r>
        <w:rPr>
          <w:rFonts w:ascii="Palatino Linotype" w:hAnsi="Palatino Linotype" w:cs="Palatino Linotype"/>
          <w:noProof/>
          <w:sz w:val="18"/>
          <w:szCs w:val="18"/>
        </w:rPr>
        <w:tab/>
      </w:r>
      <w:r>
        <w:rPr>
          <w:rFonts w:ascii="Palatino Linotype" w:hAnsi="Palatino Linotype" w:cs="Palatino Linotype"/>
          <w:noProof/>
          <w:sz w:val="18"/>
          <w:szCs w:val="18"/>
        </w:rPr>
        <w:tab/>
      </w:r>
      <w:r>
        <w:rPr>
          <w:rFonts w:ascii="Palatino Linotype" w:hAnsi="Palatino Linotype" w:cs="Palatino Linotype"/>
          <w:noProof/>
          <w:sz w:val="18"/>
          <w:szCs w:val="18"/>
        </w:rPr>
        <w:tab/>
      </w:r>
      <w:r>
        <w:rPr>
          <w:rFonts w:ascii="Palatino Linotype" w:hAnsi="Palatino Linotype" w:cs="Palatino Linotype"/>
          <w:noProof/>
          <w:sz w:val="18"/>
          <w:szCs w:val="18"/>
        </w:rPr>
        <w:tab/>
      </w:r>
      <w:r w:rsidR="00744D3C" w:rsidRPr="5B433F27">
        <w:rPr>
          <w:rFonts w:ascii="Palatino Linotype" w:hAnsi="Palatino Linotype"/>
          <w:sz w:val="20"/>
          <w:szCs w:val="20"/>
          <w:highlight w:val="red"/>
        </w:rPr>
        <w:t>……………………………</w:t>
      </w:r>
      <w:r w:rsidR="4EB57C96" w:rsidRPr="5B433F27">
        <w:rPr>
          <w:rFonts w:ascii="Palatino Linotype" w:hAnsi="Palatino Linotype"/>
          <w:sz w:val="20"/>
          <w:szCs w:val="20"/>
          <w:highlight w:val="red"/>
        </w:rPr>
        <w:t xml:space="preserve"> [</w:t>
      </w:r>
      <w:r w:rsidR="00086425">
        <w:rPr>
          <w:rFonts w:ascii="Palatino Linotype" w:hAnsi="Palatino Linotype"/>
          <w:sz w:val="20"/>
          <w:szCs w:val="20"/>
          <w:highlight w:val="red"/>
        </w:rPr>
        <w:t>név/</w:t>
      </w:r>
      <w:r w:rsidR="4EB57C96" w:rsidRPr="5B433F27">
        <w:rPr>
          <w:rFonts w:ascii="Palatino Linotype" w:hAnsi="Palatino Linotype"/>
          <w:sz w:val="20"/>
          <w:szCs w:val="20"/>
          <w:highlight w:val="red"/>
        </w:rPr>
        <w:t>aláírás]</w:t>
      </w:r>
    </w:p>
    <w:p w14:paraId="7D214536" w14:textId="4B71149D" w:rsidR="003A7496" w:rsidRPr="002F799A" w:rsidRDefault="003A7496" w:rsidP="00661E3A">
      <w:pPr>
        <w:spacing w:line="360" w:lineRule="auto"/>
        <w:ind w:left="3540" w:firstLine="708"/>
        <w:jc w:val="both"/>
        <w:rPr>
          <w:rFonts w:ascii="Palatino Linotype" w:hAnsi="Palatino Linotype"/>
          <w:sz w:val="20"/>
          <w:szCs w:val="20"/>
        </w:rPr>
      </w:pPr>
    </w:p>
    <w:sectPr w:rsidR="003A7496" w:rsidRPr="002F799A" w:rsidSect="00661E3A">
      <w:footerReference w:type="even" r:id="rId12"/>
      <w:footerReference w:type="default" r:id="rId13"/>
      <w:pgSz w:w="11906" w:h="16838"/>
      <w:pgMar w:top="1417" w:right="1417" w:bottom="1134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E0CF" w14:textId="77777777" w:rsidR="00E77093" w:rsidRDefault="00E77093" w:rsidP="007B1F34">
      <w:r>
        <w:separator/>
      </w:r>
    </w:p>
  </w:endnote>
  <w:endnote w:type="continuationSeparator" w:id="0">
    <w:p w14:paraId="0CE978C3" w14:textId="77777777" w:rsidR="00E77093" w:rsidRDefault="00E77093" w:rsidP="007B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F479" w14:textId="77777777" w:rsidR="00632929" w:rsidRDefault="00533E8A" w:rsidP="003A74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3292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32929">
      <w:rPr>
        <w:rStyle w:val="Oldalszm"/>
        <w:noProof/>
      </w:rPr>
      <w:t>1</w:t>
    </w:r>
    <w:r>
      <w:rPr>
        <w:rStyle w:val="Oldalszm"/>
      </w:rPr>
      <w:fldChar w:fldCharType="end"/>
    </w:r>
  </w:p>
  <w:p w14:paraId="424DA557" w14:textId="77777777" w:rsidR="00632929" w:rsidRDefault="006329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6137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494F3BF4" w14:textId="38F4C2E6" w:rsidR="00632929" w:rsidRPr="001E7D2A" w:rsidRDefault="00533E8A" w:rsidP="001E7D2A">
        <w:pPr>
          <w:pStyle w:val="llb"/>
          <w:jc w:val="center"/>
          <w:rPr>
            <w:rFonts w:ascii="Palatino Linotype" w:hAnsi="Palatino Linotype"/>
            <w:sz w:val="18"/>
            <w:szCs w:val="18"/>
          </w:rPr>
        </w:pPr>
        <w:r w:rsidRPr="007B1F34">
          <w:rPr>
            <w:rFonts w:ascii="Palatino Linotype" w:hAnsi="Palatino Linotype"/>
            <w:sz w:val="18"/>
            <w:szCs w:val="18"/>
          </w:rPr>
          <w:fldChar w:fldCharType="begin"/>
        </w:r>
        <w:r w:rsidR="00632929" w:rsidRPr="007B1F34">
          <w:rPr>
            <w:rFonts w:ascii="Palatino Linotype" w:hAnsi="Palatino Linotype"/>
            <w:sz w:val="18"/>
            <w:szCs w:val="18"/>
          </w:rPr>
          <w:instrText xml:space="preserve"> PAGE   \* MERGEFORMAT </w:instrText>
        </w:r>
        <w:r w:rsidRPr="007B1F34">
          <w:rPr>
            <w:rFonts w:ascii="Palatino Linotype" w:hAnsi="Palatino Linotype"/>
            <w:sz w:val="18"/>
            <w:szCs w:val="18"/>
          </w:rPr>
          <w:fldChar w:fldCharType="separate"/>
        </w:r>
        <w:r w:rsidR="0068216E">
          <w:rPr>
            <w:rFonts w:ascii="Palatino Linotype" w:hAnsi="Palatino Linotype"/>
            <w:noProof/>
            <w:sz w:val="18"/>
            <w:szCs w:val="18"/>
          </w:rPr>
          <w:t>4</w:t>
        </w:r>
        <w:r w:rsidRPr="007B1F34">
          <w:rPr>
            <w:rFonts w:ascii="Palatino Linotype" w:hAnsi="Palatino Linotype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6779" w14:textId="77777777" w:rsidR="00E77093" w:rsidRDefault="00E77093" w:rsidP="007B1F34">
      <w:r>
        <w:separator/>
      </w:r>
    </w:p>
  </w:footnote>
  <w:footnote w:type="continuationSeparator" w:id="0">
    <w:p w14:paraId="408259EE" w14:textId="77777777" w:rsidR="00E77093" w:rsidRDefault="00E77093" w:rsidP="007B1F34">
      <w:r>
        <w:continuationSeparator/>
      </w:r>
    </w:p>
  </w:footnote>
  <w:footnote w:id="1">
    <w:p w14:paraId="7FBBB78E" w14:textId="77777777" w:rsidR="00661E3A" w:rsidRPr="006B2AA8" w:rsidRDefault="00661E3A" w:rsidP="00661E3A">
      <w:pPr>
        <w:pStyle w:val="Lbjegyzetszveg"/>
        <w:rPr>
          <w:rFonts w:ascii="Palatino Linotype" w:hAnsi="Palatino Linotype"/>
          <w:sz w:val="16"/>
          <w:szCs w:val="16"/>
        </w:rPr>
      </w:pPr>
      <w:r w:rsidRPr="006B2AA8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6B2AA8">
        <w:rPr>
          <w:rFonts w:ascii="Palatino Linotype" w:hAnsi="Palatino Linotype"/>
          <w:sz w:val="16"/>
          <w:szCs w:val="16"/>
        </w:rPr>
        <w:t xml:space="preserve"> </w:t>
      </w:r>
      <w:hyperlink r:id="rId1" w:history="1">
        <w:r w:rsidRPr="006B2AA8">
          <w:rPr>
            <w:rStyle w:val="Hiperhivatkozs"/>
            <w:rFonts w:ascii="Palatino Linotype" w:hAnsi="Palatino Linotype"/>
            <w:sz w:val="16"/>
            <w:szCs w:val="16"/>
          </w:rPr>
          <w:t>https://www.youtube.com/watch?v=TuTuYriXJSQ&amp;rco=1</w:t>
        </w:r>
      </w:hyperlink>
    </w:p>
    <w:p w14:paraId="5F7DC7F5" w14:textId="77777777" w:rsidR="00661E3A" w:rsidRDefault="00661E3A" w:rsidP="00661E3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167"/>
    <w:multiLevelType w:val="hybridMultilevel"/>
    <w:tmpl w:val="9B8CC95A"/>
    <w:lvl w:ilvl="0" w:tplc="6FFEF1D2">
      <w:start w:val="202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00BB"/>
    <w:multiLevelType w:val="hybridMultilevel"/>
    <w:tmpl w:val="6004162A"/>
    <w:lvl w:ilvl="0" w:tplc="EC2E25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8623F"/>
    <w:multiLevelType w:val="hybridMultilevel"/>
    <w:tmpl w:val="0A163E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C78A1"/>
    <w:multiLevelType w:val="hybridMultilevel"/>
    <w:tmpl w:val="2974B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62A64"/>
    <w:multiLevelType w:val="hybridMultilevel"/>
    <w:tmpl w:val="1076BD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3879"/>
    <w:multiLevelType w:val="hybridMultilevel"/>
    <w:tmpl w:val="79A4F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50E7"/>
    <w:multiLevelType w:val="hybridMultilevel"/>
    <w:tmpl w:val="FFFFFFFF"/>
    <w:lvl w:ilvl="0" w:tplc="3AFE94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C26A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D453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341C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4435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E838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A80E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14E7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5E25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BD0E49"/>
    <w:multiLevelType w:val="hybridMultilevel"/>
    <w:tmpl w:val="79EAA674"/>
    <w:lvl w:ilvl="0" w:tplc="6D5CE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26C51"/>
    <w:multiLevelType w:val="multilevel"/>
    <w:tmpl w:val="FDCAE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8D77D6"/>
    <w:multiLevelType w:val="hybridMultilevel"/>
    <w:tmpl w:val="798EBC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664B8"/>
    <w:multiLevelType w:val="hybridMultilevel"/>
    <w:tmpl w:val="9028D884"/>
    <w:lvl w:ilvl="0" w:tplc="473E878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78504"/>
    <w:multiLevelType w:val="hybridMultilevel"/>
    <w:tmpl w:val="FFFFFFFF"/>
    <w:lvl w:ilvl="0" w:tplc="25FE00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6CF1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D6C7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18AC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0248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36EA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98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74A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5E3F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6D3D5"/>
    <w:multiLevelType w:val="hybridMultilevel"/>
    <w:tmpl w:val="FFFFFFFF"/>
    <w:lvl w:ilvl="0" w:tplc="DF30B6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BCF6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10FB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E4F8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869E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E012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E04D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A044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D2D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116529">
    <w:abstractNumId w:val="6"/>
  </w:num>
  <w:num w:numId="2" w16cid:durableId="1793133868">
    <w:abstractNumId w:val="12"/>
  </w:num>
  <w:num w:numId="3" w16cid:durableId="1170176617">
    <w:abstractNumId w:val="11"/>
  </w:num>
  <w:num w:numId="4" w16cid:durableId="2061787156">
    <w:abstractNumId w:val="1"/>
  </w:num>
  <w:num w:numId="5" w16cid:durableId="457843020">
    <w:abstractNumId w:val="9"/>
  </w:num>
  <w:num w:numId="6" w16cid:durableId="1961110803">
    <w:abstractNumId w:val="8"/>
  </w:num>
  <w:num w:numId="7" w16cid:durableId="1152595703">
    <w:abstractNumId w:val="2"/>
  </w:num>
  <w:num w:numId="8" w16cid:durableId="1338312334">
    <w:abstractNumId w:val="0"/>
  </w:num>
  <w:num w:numId="9" w16cid:durableId="225074420">
    <w:abstractNumId w:val="3"/>
  </w:num>
  <w:num w:numId="10" w16cid:durableId="1788037375">
    <w:abstractNumId w:val="7"/>
  </w:num>
  <w:num w:numId="11" w16cid:durableId="1249077105">
    <w:abstractNumId w:val="4"/>
  </w:num>
  <w:num w:numId="12" w16cid:durableId="422998461">
    <w:abstractNumId w:val="5"/>
  </w:num>
  <w:num w:numId="13" w16cid:durableId="1661811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96"/>
    <w:rsid w:val="0004310F"/>
    <w:rsid w:val="0004685A"/>
    <w:rsid w:val="0005283F"/>
    <w:rsid w:val="00062635"/>
    <w:rsid w:val="00067A88"/>
    <w:rsid w:val="00067C93"/>
    <w:rsid w:val="00081755"/>
    <w:rsid w:val="00086425"/>
    <w:rsid w:val="00090675"/>
    <w:rsid w:val="00094CFB"/>
    <w:rsid w:val="000D1D85"/>
    <w:rsid w:val="000D7E4E"/>
    <w:rsid w:val="000E0EC3"/>
    <w:rsid w:val="000E35C5"/>
    <w:rsid w:val="000E7989"/>
    <w:rsid w:val="000F1D4C"/>
    <w:rsid w:val="000F3975"/>
    <w:rsid w:val="000F437A"/>
    <w:rsid w:val="00102642"/>
    <w:rsid w:val="0010445C"/>
    <w:rsid w:val="00104C8B"/>
    <w:rsid w:val="00105917"/>
    <w:rsid w:val="001101DD"/>
    <w:rsid w:val="00110AFB"/>
    <w:rsid w:val="00114EE2"/>
    <w:rsid w:val="0011584B"/>
    <w:rsid w:val="00124C38"/>
    <w:rsid w:val="00135040"/>
    <w:rsid w:val="001422CD"/>
    <w:rsid w:val="00146A55"/>
    <w:rsid w:val="00146EED"/>
    <w:rsid w:val="00152C53"/>
    <w:rsid w:val="001531C8"/>
    <w:rsid w:val="001571D8"/>
    <w:rsid w:val="00167CC0"/>
    <w:rsid w:val="00173FD4"/>
    <w:rsid w:val="001932F1"/>
    <w:rsid w:val="001DB78C"/>
    <w:rsid w:val="001E3691"/>
    <w:rsid w:val="001E4483"/>
    <w:rsid w:val="001E7D2A"/>
    <w:rsid w:val="00205D86"/>
    <w:rsid w:val="00206D65"/>
    <w:rsid w:val="00211DE3"/>
    <w:rsid w:val="0021556F"/>
    <w:rsid w:val="002214EA"/>
    <w:rsid w:val="00223293"/>
    <w:rsid w:val="00223680"/>
    <w:rsid w:val="00232A1F"/>
    <w:rsid w:val="00233113"/>
    <w:rsid w:val="00246C8E"/>
    <w:rsid w:val="00251F0D"/>
    <w:rsid w:val="00257978"/>
    <w:rsid w:val="00262587"/>
    <w:rsid w:val="002628D5"/>
    <w:rsid w:val="00263236"/>
    <w:rsid w:val="00265F02"/>
    <w:rsid w:val="00274128"/>
    <w:rsid w:val="00277F19"/>
    <w:rsid w:val="00284FED"/>
    <w:rsid w:val="00287AD0"/>
    <w:rsid w:val="002910C1"/>
    <w:rsid w:val="0029167A"/>
    <w:rsid w:val="00291A14"/>
    <w:rsid w:val="0029215C"/>
    <w:rsid w:val="00295D4A"/>
    <w:rsid w:val="002975D2"/>
    <w:rsid w:val="002A50AC"/>
    <w:rsid w:val="002A68FF"/>
    <w:rsid w:val="002A7010"/>
    <w:rsid w:val="002B1BE8"/>
    <w:rsid w:val="002B4CAE"/>
    <w:rsid w:val="002C2134"/>
    <w:rsid w:val="002C2E45"/>
    <w:rsid w:val="002D324F"/>
    <w:rsid w:val="002E4D96"/>
    <w:rsid w:val="002E57AF"/>
    <w:rsid w:val="002E7848"/>
    <w:rsid w:val="002F1EE2"/>
    <w:rsid w:val="002F6AEC"/>
    <w:rsid w:val="002F799A"/>
    <w:rsid w:val="00300303"/>
    <w:rsid w:val="003032FA"/>
    <w:rsid w:val="00310A56"/>
    <w:rsid w:val="00311C11"/>
    <w:rsid w:val="0031372A"/>
    <w:rsid w:val="003256A4"/>
    <w:rsid w:val="003450D4"/>
    <w:rsid w:val="0034553D"/>
    <w:rsid w:val="00347298"/>
    <w:rsid w:val="003505C5"/>
    <w:rsid w:val="0035263C"/>
    <w:rsid w:val="00354CB5"/>
    <w:rsid w:val="003676DE"/>
    <w:rsid w:val="00372F80"/>
    <w:rsid w:val="00391AB1"/>
    <w:rsid w:val="00395E59"/>
    <w:rsid w:val="003A05B0"/>
    <w:rsid w:val="003A0B9F"/>
    <w:rsid w:val="003A7496"/>
    <w:rsid w:val="003B03DC"/>
    <w:rsid w:val="003B54E8"/>
    <w:rsid w:val="003B7922"/>
    <w:rsid w:val="003C1EBB"/>
    <w:rsid w:val="003F0B5E"/>
    <w:rsid w:val="003F198A"/>
    <w:rsid w:val="00402057"/>
    <w:rsid w:val="00404E91"/>
    <w:rsid w:val="00406555"/>
    <w:rsid w:val="00420EA2"/>
    <w:rsid w:val="00422744"/>
    <w:rsid w:val="0044458B"/>
    <w:rsid w:val="00451E09"/>
    <w:rsid w:val="004557A1"/>
    <w:rsid w:val="00460487"/>
    <w:rsid w:val="00471D24"/>
    <w:rsid w:val="00471FDA"/>
    <w:rsid w:val="00475B0F"/>
    <w:rsid w:val="00481B22"/>
    <w:rsid w:val="004951F4"/>
    <w:rsid w:val="004A764B"/>
    <w:rsid w:val="004B775E"/>
    <w:rsid w:val="004C3004"/>
    <w:rsid w:val="004D5AA3"/>
    <w:rsid w:val="004E062A"/>
    <w:rsid w:val="004E74B8"/>
    <w:rsid w:val="004F4B46"/>
    <w:rsid w:val="00503C06"/>
    <w:rsid w:val="00504D95"/>
    <w:rsid w:val="005077BF"/>
    <w:rsid w:val="005117EF"/>
    <w:rsid w:val="00516197"/>
    <w:rsid w:val="005331CE"/>
    <w:rsid w:val="00533E8A"/>
    <w:rsid w:val="00541CF1"/>
    <w:rsid w:val="0054606F"/>
    <w:rsid w:val="00552EF9"/>
    <w:rsid w:val="005541B5"/>
    <w:rsid w:val="00572B75"/>
    <w:rsid w:val="005752DB"/>
    <w:rsid w:val="005771BF"/>
    <w:rsid w:val="0057742A"/>
    <w:rsid w:val="00580C6A"/>
    <w:rsid w:val="00593A5D"/>
    <w:rsid w:val="005A6F13"/>
    <w:rsid w:val="005B0064"/>
    <w:rsid w:val="005B039B"/>
    <w:rsid w:val="005B2B59"/>
    <w:rsid w:val="005B37B7"/>
    <w:rsid w:val="005B5657"/>
    <w:rsid w:val="005C748D"/>
    <w:rsid w:val="005D06E8"/>
    <w:rsid w:val="005E6365"/>
    <w:rsid w:val="005E76E2"/>
    <w:rsid w:val="005F01EA"/>
    <w:rsid w:val="005F5FDD"/>
    <w:rsid w:val="006008DA"/>
    <w:rsid w:val="00604FE4"/>
    <w:rsid w:val="00605FF6"/>
    <w:rsid w:val="00613D9F"/>
    <w:rsid w:val="00613E48"/>
    <w:rsid w:val="0062591E"/>
    <w:rsid w:val="00632929"/>
    <w:rsid w:val="00632DA0"/>
    <w:rsid w:val="0063398D"/>
    <w:rsid w:val="00637DDE"/>
    <w:rsid w:val="00641F17"/>
    <w:rsid w:val="00646F8E"/>
    <w:rsid w:val="00647201"/>
    <w:rsid w:val="00650C91"/>
    <w:rsid w:val="00657682"/>
    <w:rsid w:val="00661E3A"/>
    <w:rsid w:val="006757D0"/>
    <w:rsid w:val="0068216E"/>
    <w:rsid w:val="006A1635"/>
    <w:rsid w:val="006A1DE3"/>
    <w:rsid w:val="006A5A94"/>
    <w:rsid w:val="006B2AA8"/>
    <w:rsid w:val="006C2E9E"/>
    <w:rsid w:val="006D6239"/>
    <w:rsid w:val="006E3A52"/>
    <w:rsid w:val="006E4A5E"/>
    <w:rsid w:val="006E606F"/>
    <w:rsid w:val="006E7270"/>
    <w:rsid w:val="006F11E7"/>
    <w:rsid w:val="006F2892"/>
    <w:rsid w:val="006F76D9"/>
    <w:rsid w:val="006F7E1D"/>
    <w:rsid w:val="00712B77"/>
    <w:rsid w:val="00712DDD"/>
    <w:rsid w:val="0072323D"/>
    <w:rsid w:val="007441DD"/>
    <w:rsid w:val="00744D3C"/>
    <w:rsid w:val="00746146"/>
    <w:rsid w:val="007479CE"/>
    <w:rsid w:val="00751903"/>
    <w:rsid w:val="00767859"/>
    <w:rsid w:val="00774804"/>
    <w:rsid w:val="00775C64"/>
    <w:rsid w:val="007779A8"/>
    <w:rsid w:val="00791FD8"/>
    <w:rsid w:val="007B1F34"/>
    <w:rsid w:val="007B507C"/>
    <w:rsid w:val="007B7EF9"/>
    <w:rsid w:val="007C12ED"/>
    <w:rsid w:val="007D3B36"/>
    <w:rsid w:val="007D608F"/>
    <w:rsid w:val="007E123F"/>
    <w:rsid w:val="007F1177"/>
    <w:rsid w:val="007F31BF"/>
    <w:rsid w:val="008028BA"/>
    <w:rsid w:val="008063FD"/>
    <w:rsid w:val="0081157A"/>
    <w:rsid w:val="008124EE"/>
    <w:rsid w:val="00813D5D"/>
    <w:rsid w:val="0083017C"/>
    <w:rsid w:val="00842C52"/>
    <w:rsid w:val="00850930"/>
    <w:rsid w:val="0085381B"/>
    <w:rsid w:val="00856F99"/>
    <w:rsid w:val="00857F0C"/>
    <w:rsid w:val="00865E8E"/>
    <w:rsid w:val="00874547"/>
    <w:rsid w:val="00876CDD"/>
    <w:rsid w:val="0088346E"/>
    <w:rsid w:val="00885816"/>
    <w:rsid w:val="00885A02"/>
    <w:rsid w:val="00885C71"/>
    <w:rsid w:val="00890434"/>
    <w:rsid w:val="008A26BE"/>
    <w:rsid w:val="008D23F7"/>
    <w:rsid w:val="008D2AC8"/>
    <w:rsid w:val="008F0D8D"/>
    <w:rsid w:val="008F3101"/>
    <w:rsid w:val="008F3EFF"/>
    <w:rsid w:val="00905BFD"/>
    <w:rsid w:val="00911456"/>
    <w:rsid w:val="00911AA5"/>
    <w:rsid w:val="00912BA8"/>
    <w:rsid w:val="00922567"/>
    <w:rsid w:val="00922CB4"/>
    <w:rsid w:val="0093334B"/>
    <w:rsid w:val="00937F00"/>
    <w:rsid w:val="0094501A"/>
    <w:rsid w:val="00946852"/>
    <w:rsid w:val="009554ED"/>
    <w:rsid w:val="00962BF3"/>
    <w:rsid w:val="00985191"/>
    <w:rsid w:val="009A1EDE"/>
    <w:rsid w:val="009B107E"/>
    <w:rsid w:val="009C6FFF"/>
    <w:rsid w:val="009D09AA"/>
    <w:rsid w:val="009D6E56"/>
    <w:rsid w:val="009E79BF"/>
    <w:rsid w:val="009F2484"/>
    <w:rsid w:val="009F27C3"/>
    <w:rsid w:val="009F2C24"/>
    <w:rsid w:val="00A0037F"/>
    <w:rsid w:val="00A01334"/>
    <w:rsid w:val="00A168B9"/>
    <w:rsid w:val="00A34537"/>
    <w:rsid w:val="00A41E20"/>
    <w:rsid w:val="00A44023"/>
    <w:rsid w:val="00A44C9A"/>
    <w:rsid w:val="00A44E60"/>
    <w:rsid w:val="00A479E2"/>
    <w:rsid w:val="00A576D6"/>
    <w:rsid w:val="00A63F94"/>
    <w:rsid w:val="00A6736F"/>
    <w:rsid w:val="00A7005D"/>
    <w:rsid w:val="00A750DD"/>
    <w:rsid w:val="00A76C64"/>
    <w:rsid w:val="00A81950"/>
    <w:rsid w:val="00A821C2"/>
    <w:rsid w:val="00A831F7"/>
    <w:rsid w:val="00A86988"/>
    <w:rsid w:val="00A9348B"/>
    <w:rsid w:val="00A9685C"/>
    <w:rsid w:val="00AA0361"/>
    <w:rsid w:val="00AA79DF"/>
    <w:rsid w:val="00AC287F"/>
    <w:rsid w:val="00AC3203"/>
    <w:rsid w:val="00AC4993"/>
    <w:rsid w:val="00AC4B04"/>
    <w:rsid w:val="00AC593C"/>
    <w:rsid w:val="00AD0A3A"/>
    <w:rsid w:val="00AD1F2D"/>
    <w:rsid w:val="00AD7B1B"/>
    <w:rsid w:val="00AE7794"/>
    <w:rsid w:val="00AF05AC"/>
    <w:rsid w:val="00AF1A47"/>
    <w:rsid w:val="00AF29C6"/>
    <w:rsid w:val="00AF5855"/>
    <w:rsid w:val="00AF750E"/>
    <w:rsid w:val="00B01324"/>
    <w:rsid w:val="00B018EE"/>
    <w:rsid w:val="00B04C1C"/>
    <w:rsid w:val="00B336B7"/>
    <w:rsid w:val="00B4508A"/>
    <w:rsid w:val="00B60C0A"/>
    <w:rsid w:val="00B81036"/>
    <w:rsid w:val="00B816E7"/>
    <w:rsid w:val="00BA55E8"/>
    <w:rsid w:val="00BA7972"/>
    <w:rsid w:val="00BB0457"/>
    <w:rsid w:val="00BC049B"/>
    <w:rsid w:val="00BC171A"/>
    <w:rsid w:val="00BD00A8"/>
    <w:rsid w:val="00BD596A"/>
    <w:rsid w:val="00BE19A0"/>
    <w:rsid w:val="00BE25CC"/>
    <w:rsid w:val="00BE4FF5"/>
    <w:rsid w:val="00BE66B3"/>
    <w:rsid w:val="00BF12A1"/>
    <w:rsid w:val="00C0490D"/>
    <w:rsid w:val="00C064BB"/>
    <w:rsid w:val="00C132D2"/>
    <w:rsid w:val="00C27F0E"/>
    <w:rsid w:val="00C42EF5"/>
    <w:rsid w:val="00C55F81"/>
    <w:rsid w:val="00C56706"/>
    <w:rsid w:val="00C64E40"/>
    <w:rsid w:val="00C7228F"/>
    <w:rsid w:val="00C732BE"/>
    <w:rsid w:val="00C833FF"/>
    <w:rsid w:val="00C8393D"/>
    <w:rsid w:val="00C8430B"/>
    <w:rsid w:val="00C961D4"/>
    <w:rsid w:val="00CB0D17"/>
    <w:rsid w:val="00CB3B93"/>
    <w:rsid w:val="00CB5604"/>
    <w:rsid w:val="00CC0ACF"/>
    <w:rsid w:val="00CC1AD2"/>
    <w:rsid w:val="00CD2116"/>
    <w:rsid w:val="00CD3356"/>
    <w:rsid w:val="00CD7428"/>
    <w:rsid w:val="00CD7BEC"/>
    <w:rsid w:val="00CE0B73"/>
    <w:rsid w:val="00CE64CC"/>
    <w:rsid w:val="00D03C24"/>
    <w:rsid w:val="00D0587F"/>
    <w:rsid w:val="00D15595"/>
    <w:rsid w:val="00D208FD"/>
    <w:rsid w:val="00D26D5A"/>
    <w:rsid w:val="00D47257"/>
    <w:rsid w:val="00D47F91"/>
    <w:rsid w:val="00D538AA"/>
    <w:rsid w:val="00D55D0A"/>
    <w:rsid w:val="00D650C5"/>
    <w:rsid w:val="00D65F69"/>
    <w:rsid w:val="00D70CAB"/>
    <w:rsid w:val="00D83919"/>
    <w:rsid w:val="00D85AF3"/>
    <w:rsid w:val="00D85E1D"/>
    <w:rsid w:val="00D90FDB"/>
    <w:rsid w:val="00DA222D"/>
    <w:rsid w:val="00DA2412"/>
    <w:rsid w:val="00DA6D13"/>
    <w:rsid w:val="00DB2BD0"/>
    <w:rsid w:val="00DB40C1"/>
    <w:rsid w:val="00DC2346"/>
    <w:rsid w:val="00DC3B3F"/>
    <w:rsid w:val="00DD39B9"/>
    <w:rsid w:val="00DD6957"/>
    <w:rsid w:val="00DE712B"/>
    <w:rsid w:val="00DF2024"/>
    <w:rsid w:val="00DF4B47"/>
    <w:rsid w:val="00DF5A44"/>
    <w:rsid w:val="00E00748"/>
    <w:rsid w:val="00E00F4E"/>
    <w:rsid w:val="00E05124"/>
    <w:rsid w:val="00E07E2D"/>
    <w:rsid w:val="00E11ED4"/>
    <w:rsid w:val="00E33DC5"/>
    <w:rsid w:val="00E62B01"/>
    <w:rsid w:val="00E72434"/>
    <w:rsid w:val="00E77093"/>
    <w:rsid w:val="00E83FAA"/>
    <w:rsid w:val="00E8430A"/>
    <w:rsid w:val="00E87A69"/>
    <w:rsid w:val="00E95C80"/>
    <w:rsid w:val="00EB5948"/>
    <w:rsid w:val="00EC66AF"/>
    <w:rsid w:val="00EF6A0E"/>
    <w:rsid w:val="00F00A5C"/>
    <w:rsid w:val="00F00BD5"/>
    <w:rsid w:val="00F12A72"/>
    <w:rsid w:val="00F1361B"/>
    <w:rsid w:val="00F142EA"/>
    <w:rsid w:val="00F155F4"/>
    <w:rsid w:val="00F26EDE"/>
    <w:rsid w:val="00F37946"/>
    <w:rsid w:val="00F41B41"/>
    <w:rsid w:val="00F51043"/>
    <w:rsid w:val="00F547EC"/>
    <w:rsid w:val="00F56294"/>
    <w:rsid w:val="00F60897"/>
    <w:rsid w:val="00F6649E"/>
    <w:rsid w:val="00F703C1"/>
    <w:rsid w:val="00F75B66"/>
    <w:rsid w:val="00F84429"/>
    <w:rsid w:val="00F9381D"/>
    <w:rsid w:val="00F94E05"/>
    <w:rsid w:val="00FA29D0"/>
    <w:rsid w:val="00FA3527"/>
    <w:rsid w:val="00FA4D70"/>
    <w:rsid w:val="00FB015D"/>
    <w:rsid w:val="00FB64E9"/>
    <w:rsid w:val="00FC1AEB"/>
    <w:rsid w:val="00FC2E15"/>
    <w:rsid w:val="00FC7D33"/>
    <w:rsid w:val="00FD7CE9"/>
    <w:rsid w:val="00FF222F"/>
    <w:rsid w:val="019B230C"/>
    <w:rsid w:val="01F14665"/>
    <w:rsid w:val="071D98B4"/>
    <w:rsid w:val="0E906C0F"/>
    <w:rsid w:val="103402B0"/>
    <w:rsid w:val="116476D7"/>
    <w:rsid w:val="1377B493"/>
    <w:rsid w:val="15BC6CCF"/>
    <w:rsid w:val="161E896E"/>
    <w:rsid w:val="1A1CCB9E"/>
    <w:rsid w:val="1B626D1E"/>
    <w:rsid w:val="1CDB4D73"/>
    <w:rsid w:val="1D14A976"/>
    <w:rsid w:val="1DBED618"/>
    <w:rsid w:val="1E7D6605"/>
    <w:rsid w:val="1EFA682E"/>
    <w:rsid w:val="1F4A42A6"/>
    <w:rsid w:val="20E344FE"/>
    <w:rsid w:val="21E43CA7"/>
    <w:rsid w:val="275E09BB"/>
    <w:rsid w:val="2BF4801E"/>
    <w:rsid w:val="2C8417D0"/>
    <w:rsid w:val="2CDE0E50"/>
    <w:rsid w:val="2F5F2373"/>
    <w:rsid w:val="2F802DD5"/>
    <w:rsid w:val="31197FD5"/>
    <w:rsid w:val="3676A104"/>
    <w:rsid w:val="390DA229"/>
    <w:rsid w:val="3C800A77"/>
    <w:rsid w:val="3C91CCBF"/>
    <w:rsid w:val="3D01A49F"/>
    <w:rsid w:val="3D210E15"/>
    <w:rsid w:val="40113458"/>
    <w:rsid w:val="418AF375"/>
    <w:rsid w:val="431040A6"/>
    <w:rsid w:val="438E3919"/>
    <w:rsid w:val="468CDFAD"/>
    <w:rsid w:val="498FF183"/>
    <w:rsid w:val="49C9D961"/>
    <w:rsid w:val="4A66B35B"/>
    <w:rsid w:val="4EB57C96"/>
    <w:rsid w:val="5281E4AE"/>
    <w:rsid w:val="533330BA"/>
    <w:rsid w:val="54CCC8B6"/>
    <w:rsid w:val="59EE94FF"/>
    <w:rsid w:val="5B433F27"/>
    <w:rsid w:val="5C12581E"/>
    <w:rsid w:val="6279584B"/>
    <w:rsid w:val="62B1FF14"/>
    <w:rsid w:val="6673B26F"/>
    <w:rsid w:val="667E4E82"/>
    <w:rsid w:val="68B70977"/>
    <w:rsid w:val="6A26C3DF"/>
    <w:rsid w:val="6AEA0A7F"/>
    <w:rsid w:val="6D0425CE"/>
    <w:rsid w:val="71BE0ACB"/>
    <w:rsid w:val="722003BE"/>
    <w:rsid w:val="78021B97"/>
    <w:rsid w:val="7B6326BD"/>
    <w:rsid w:val="7DA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320F6"/>
  <w15:docId w15:val="{BB9E77E1-F0BD-412C-B579-AD90387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56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gnv">
    <w:name w:val="Cégnév"/>
    <w:basedOn w:val="Szvegtrzs"/>
    <w:rsid w:val="003A749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customStyle="1" w:styleId="Feladcme">
    <w:name w:val="Feladó címe"/>
    <w:rsid w:val="003A7496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character" w:styleId="Hiperhivatkozs">
    <w:name w:val="Hyperlink"/>
    <w:basedOn w:val="Bekezdsalapbettpusa"/>
    <w:rsid w:val="003A749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3A74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4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A7496"/>
  </w:style>
  <w:style w:type="paragraph" w:styleId="Szvegtrzs">
    <w:name w:val="Body Text"/>
    <w:basedOn w:val="Norml"/>
    <w:link w:val="SzvegtrzsChar"/>
    <w:uiPriority w:val="99"/>
    <w:semiHidden/>
    <w:unhideWhenUsed/>
    <w:rsid w:val="003A749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74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B1F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1F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B1F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1F3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1F3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1F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1F3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1F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F34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B5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Bekezdsalapbettpusa"/>
    <w:rsid w:val="00CB5604"/>
  </w:style>
  <w:style w:type="paragraph" w:styleId="Listaszerbekezds">
    <w:name w:val="List Paragraph"/>
    <w:basedOn w:val="Norml"/>
    <w:uiPriority w:val="34"/>
    <w:qFormat/>
    <w:rsid w:val="009E79BF"/>
    <w:pPr>
      <w:ind w:left="720"/>
      <w:contextualSpacing/>
    </w:pPr>
  </w:style>
  <w:style w:type="table" w:styleId="Rcsostblzat">
    <w:name w:val="Table Grid"/>
    <w:basedOn w:val="Normltblzat"/>
    <w:uiPriority w:val="59"/>
    <w:rsid w:val="002F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E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8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8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68FF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6B2AA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55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TuTuYriXJSQ&amp;rco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TuTuYriXJSQ&amp;rco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d03a4-b1e5-4047-bf82-837824b5a486">
      <Terms xmlns="http://schemas.microsoft.com/office/infopath/2007/PartnerControls"/>
    </lcf76f155ced4ddcb4097134ff3c332f>
    <TaxCatchAll xmlns="f227e93c-579a-4104-a4d1-f138de7f3d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B40BCF766604C8D893BA9AC06BED5" ma:contentTypeVersion="13" ma:contentTypeDescription="Create a new document." ma:contentTypeScope="" ma:versionID="577e9ec8aadd82651cfaa8528ec3287d">
  <xsd:schema xmlns:xsd="http://www.w3.org/2001/XMLSchema" xmlns:xs="http://www.w3.org/2001/XMLSchema" xmlns:p="http://schemas.microsoft.com/office/2006/metadata/properties" xmlns:ns2="ebed03a4-b1e5-4047-bf82-837824b5a486" xmlns:ns3="f227e93c-579a-4104-a4d1-f138de7f3d23" targetNamespace="http://schemas.microsoft.com/office/2006/metadata/properties" ma:root="true" ma:fieldsID="6a1d43fceedecddbb4a34f75dfd3e7dc" ns2:_="" ns3:_="">
    <xsd:import namespace="ebed03a4-b1e5-4047-bf82-837824b5a486"/>
    <xsd:import namespace="f227e93c-579a-4104-a4d1-f138de7f3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d03a4-b1e5-4047-bf82-837824b5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69b28b-751f-425d-b6c7-d7e8810a5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7e93c-579a-4104-a4d1-f138de7f3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d1a80e-6486-463d-b57a-481f4016bdbf}" ma:internalName="TaxCatchAll" ma:showField="CatchAllData" ma:web="f227e93c-579a-4104-a4d1-f138de7f3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4419-DA58-4EE7-8D39-BF8D28CBD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D2652-0547-41D7-A706-C0E89C3EBA72}">
  <ds:schemaRefs>
    <ds:schemaRef ds:uri="http://schemas.microsoft.com/office/2006/metadata/properties"/>
    <ds:schemaRef ds:uri="http://schemas.microsoft.com/office/infopath/2007/PartnerControls"/>
    <ds:schemaRef ds:uri="ebed03a4-b1e5-4047-bf82-837824b5a486"/>
    <ds:schemaRef ds:uri="f227e93c-579a-4104-a4d1-f138de7f3d23"/>
  </ds:schemaRefs>
</ds:datastoreItem>
</file>

<file path=customXml/itemProps3.xml><?xml version="1.0" encoding="utf-8"?>
<ds:datastoreItem xmlns:ds="http://schemas.openxmlformats.org/officeDocument/2006/customXml" ds:itemID="{3A231B90-25EA-487B-9DA1-185BA3518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E5FE0-021B-4E9C-9643-D93D5885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d03a4-b1e5-4047-bf82-837824b5a486"/>
    <ds:schemaRef ds:uri="f227e93c-579a-4104-a4d1-f138de7f3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1438</Words>
  <Characters>9930</Characters>
  <Application>Microsoft Office Word</Application>
  <DocSecurity>0</DocSecurity>
  <Lines>82</Lines>
  <Paragraphs>22</Paragraphs>
  <ScaleCrop>false</ScaleCrop>
  <Company>User</Company>
  <LinksUpToDate>false</LinksUpToDate>
  <CharactersWithSpaces>11346</CharactersWithSpaces>
  <SharedDoc>false</SharedDoc>
  <HLinks>
    <vt:vector size="12" baseType="variant"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https://www.youtube.com/watch?v=TuTuYriXJSQ&amp;rco=1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https://www.youtube.com/watch?v=TuTuYriXJSQ&amp;rco=1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Ivány Borbála</dc:creator>
  <cp:keywords/>
  <cp:lastModifiedBy>Marázi Ádám</cp:lastModifiedBy>
  <cp:revision>142</cp:revision>
  <cp:lastPrinted>2024-06-20T10:36:00Z</cp:lastPrinted>
  <dcterms:created xsi:type="dcterms:W3CDTF">2025-07-31T08:32:00Z</dcterms:created>
  <dcterms:modified xsi:type="dcterms:W3CDTF">2025-08-06T11:06:00Z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0x0101009E7B40BCF766604C8D893BA9AC06BED5</vt:lpwstr>
  </property>
  <property fmtid="{D5CDD505-2E9C-101B-9397-08002B2CF9AE}" pid="3" name="MediaServiceImageTags">
    <vt:lpwstr/>
  </property>
</Properties>
</file>