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708E" w14:textId="24A5132C" w:rsidR="008C00C5" w:rsidRPr="00DF5F82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b/>
          <w:sz w:val="20"/>
          <w:szCs w:val="20"/>
          <w:highlight w:val="yellow"/>
        </w:rPr>
        <w:t>KIFOGÁS MINTA</w:t>
      </w:r>
      <w:r w:rsidRPr="00DF5F82">
        <w:rPr>
          <w:rFonts w:ascii="Arial" w:hAnsi="Arial" w:cs="Arial"/>
          <w:sz w:val="20"/>
          <w:szCs w:val="20"/>
          <w:highlight w:val="yellow"/>
        </w:rPr>
        <w:t xml:space="preserve"> KÉSŐN VAGY MEG NEM ÉRKEZETT SZAVAZÁSI LEVÉLCSOMAG MIATT (ha más miatt szeretne kifogást benyújtani, ne ezt a mintát használja, vagy megfelelően módosítsa).</w:t>
      </w:r>
    </w:p>
    <w:p w14:paraId="43896577" w14:textId="6C99F5FC" w:rsidR="008C00C5" w:rsidRPr="00DF5F82" w:rsidRDefault="00DF5F82" w:rsidP="00706EB5">
      <w:pPr>
        <w:spacing w:line="240" w:lineRule="auto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DF5F82">
        <w:rPr>
          <w:rFonts w:ascii="Arial" w:hAnsi="Arial" w:cs="Arial"/>
          <w:b/>
          <w:sz w:val="20"/>
          <w:szCs w:val="20"/>
          <w:highlight w:val="yellow"/>
          <w:u w:val="single"/>
        </w:rPr>
        <w:t>KITÖLTÉS:</w:t>
      </w:r>
    </w:p>
    <w:p w14:paraId="2089832B" w14:textId="7D7F2187" w:rsidR="008C00C5" w:rsidRPr="00DF5F82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b/>
          <w:sz w:val="20"/>
          <w:szCs w:val="20"/>
          <w:highlight w:val="yellow"/>
        </w:rPr>
        <w:t>SAJÁT NEVÉBEN</w:t>
      </w:r>
      <w:r w:rsidRPr="00DF5F82">
        <w:rPr>
          <w:rFonts w:ascii="Arial" w:hAnsi="Arial" w:cs="Arial"/>
          <w:sz w:val="20"/>
          <w:szCs w:val="20"/>
          <w:highlight w:val="yellow"/>
        </w:rPr>
        <w:t xml:space="preserve"> töltse ki és küldje el a kifogást.</w:t>
      </w:r>
    </w:p>
    <w:p w14:paraId="7AB92098" w14:textId="59C5A418" w:rsidR="00E3671D" w:rsidRPr="00DF5F82" w:rsidRDefault="00E3671D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A csillagozott vonal alatti részben a sárgával kiemelt helyekre írja be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adatait</w:t>
      </w:r>
      <w:r w:rsidR="00DF5F82" w:rsidRPr="00DF5F82">
        <w:rPr>
          <w:rFonts w:ascii="Arial" w:hAnsi="Arial" w:cs="Arial"/>
          <w:b/>
          <w:sz w:val="20"/>
          <w:szCs w:val="20"/>
          <w:highlight w:val="yellow"/>
        </w:rPr>
        <w:t xml:space="preserve"> PONTOSAN</w:t>
      </w:r>
      <w:r w:rsidRPr="00DF5F82">
        <w:rPr>
          <w:rFonts w:ascii="Arial" w:hAnsi="Arial" w:cs="Arial"/>
          <w:sz w:val="20"/>
          <w:szCs w:val="20"/>
          <w:highlight w:val="yellow"/>
        </w:rPr>
        <w:t>! (Teljese nevét, ahogy a magyar irataiban szerepel. Külföldi lakcímét. Személyazonosító számát, ha nincs, akkor az útlevél számát.)</w:t>
      </w:r>
    </w:p>
    <w:p w14:paraId="229EB84E" w14:textId="531E6342" w:rsidR="00E3671D" w:rsidRPr="00DF5F82" w:rsidRDefault="00E3671D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Ha </w:t>
      </w:r>
      <w:r w:rsidR="008C00C5" w:rsidRPr="00DF5F82">
        <w:rPr>
          <w:rFonts w:ascii="Arial" w:hAnsi="Arial" w:cs="Arial"/>
          <w:b/>
          <w:sz w:val="20"/>
          <w:szCs w:val="20"/>
          <w:highlight w:val="yellow"/>
        </w:rPr>
        <w:t>2022. március 9. 16:00</w:t>
      </w:r>
      <w:r w:rsidR="008C00C5" w:rsidRPr="00DF5F82">
        <w:rPr>
          <w:rFonts w:ascii="Arial" w:hAnsi="Arial" w:cs="Arial"/>
          <w:sz w:val="20"/>
          <w:szCs w:val="20"/>
          <w:highlight w:val="yellow"/>
        </w:rPr>
        <w:t xml:space="preserve"> után nyújtotta be a névjegyzékbe vétel iránti kérelmet, akkor sajnos nem jogos</w:t>
      </w:r>
      <w:r w:rsidR="00DF5F82" w:rsidRPr="00DF5F82">
        <w:rPr>
          <w:rFonts w:ascii="Arial" w:hAnsi="Arial" w:cs="Arial"/>
          <w:sz w:val="20"/>
          <w:szCs w:val="20"/>
          <w:highlight w:val="yellow"/>
        </w:rPr>
        <w:t>ult szavazni ezen a választáson!</w:t>
      </w:r>
    </w:p>
    <w:p w14:paraId="3A777EA1" w14:textId="040D3381" w:rsidR="00E3671D" w:rsidRPr="00DF5F82" w:rsidRDefault="00E3671D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Ha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online</w:t>
      </w:r>
      <w:r w:rsidRPr="00DF5F82">
        <w:rPr>
          <w:rFonts w:ascii="Arial" w:hAnsi="Arial" w:cs="Arial"/>
          <w:sz w:val="20"/>
          <w:szCs w:val="20"/>
          <w:highlight w:val="yellow"/>
        </w:rPr>
        <w:t xml:space="preserve"> nyújtotta be a névjegyzékbe vételi kérelmet, ak</w:t>
      </w:r>
      <w:r w:rsidR="00DF5F82" w:rsidRPr="00DF5F82">
        <w:rPr>
          <w:rFonts w:ascii="Arial" w:hAnsi="Arial" w:cs="Arial"/>
          <w:sz w:val="20"/>
          <w:szCs w:val="20"/>
          <w:highlight w:val="yellow"/>
        </w:rPr>
        <w:t>kor szedje le a sárga kiemelést!</w:t>
      </w:r>
      <w:r w:rsidRPr="00DF5F82">
        <w:rPr>
          <w:rFonts w:ascii="Arial" w:hAnsi="Arial" w:cs="Arial"/>
          <w:sz w:val="20"/>
          <w:szCs w:val="20"/>
          <w:highlight w:val="yellow"/>
        </w:rPr>
        <w:t xml:space="preserve"> Ha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személyesen vagy postai úton</w:t>
      </w:r>
      <w:r w:rsidR="00DF5F82" w:rsidRPr="00DF5F82">
        <w:rPr>
          <w:rFonts w:ascii="Arial" w:hAnsi="Arial" w:cs="Arial"/>
          <w:sz w:val="20"/>
          <w:szCs w:val="20"/>
          <w:highlight w:val="yellow"/>
        </w:rPr>
        <w:t>, akkor értelemszerűen cserélje!</w:t>
      </w:r>
    </w:p>
    <w:p w14:paraId="784B6C60" w14:textId="68DF07E0" w:rsidR="00E3671D" w:rsidRPr="00DF5F82" w:rsidRDefault="00E3671D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Ha megvan a névjegyzékbe vételről szóló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határozat</w:t>
      </w:r>
      <w:r w:rsidRPr="00DF5F82">
        <w:rPr>
          <w:rFonts w:ascii="Arial" w:hAnsi="Arial" w:cs="Arial"/>
          <w:sz w:val="20"/>
          <w:szCs w:val="20"/>
          <w:highlight w:val="yellow"/>
        </w:rPr>
        <w:t>, akkor a határozat dátumát írja be a sárgával kiemelt helyre, és szedje le a sárga kiemelést a bizonyíték</w:t>
      </w:r>
      <w:r w:rsidR="00DF5F82" w:rsidRPr="00DF5F82">
        <w:rPr>
          <w:rFonts w:ascii="Arial" w:hAnsi="Arial" w:cs="Arial"/>
          <w:sz w:val="20"/>
          <w:szCs w:val="20"/>
          <w:highlight w:val="yellow"/>
        </w:rPr>
        <w:t>ról és mellékletről!</w:t>
      </w:r>
      <w:r w:rsidRPr="00DF5F82">
        <w:rPr>
          <w:rFonts w:ascii="Arial" w:hAnsi="Arial" w:cs="Arial"/>
          <w:sz w:val="20"/>
          <w:szCs w:val="20"/>
          <w:highlight w:val="yellow"/>
        </w:rPr>
        <w:t xml:space="preserve"> Ha nincs meg a határozat, akkor törölje a dátumot, a bizony</w:t>
      </w:r>
      <w:r w:rsidR="00DF5F82" w:rsidRPr="00DF5F82">
        <w:rPr>
          <w:rFonts w:ascii="Arial" w:hAnsi="Arial" w:cs="Arial"/>
          <w:sz w:val="20"/>
          <w:szCs w:val="20"/>
          <w:highlight w:val="yellow"/>
        </w:rPr>
        <w:t>íték részt és a melléklet részt!</w:t>
      </w:r>
    </w:p>
    <w:p w14:paraId="4C0D1416" w14:textId="26A89BB2" w:rsidR="00E3671D" w:rsidRPr="00DF5F82" w:rsidRDefault="00E3671D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A kifogást akkor nyújtsa be, ha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postai kézbesítést kért</w:t>
      </w:r>
      <w:r w:rsidRPr="00DF5F82">
        <w:rPr>
          <w:rFonts w:ascii="Arial" w:hAnsi="Arial" w:cs="Arial"/>
          <w:sz w:val="20"/>
          <w:szCs w:val="20"/>
          <w:highlight w:val="yellow"/>
        </w:rPr>
        <w:t>!</w:t>
      </w:r>
    </w:p>
    <w:p w14:paraId="07903013" w14:textId="2D69D1E8" w:rsidR="00E3671D" w:rsidRPr="00DF5F82" w:rsidRDefault="00E3671D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Ha megkapta a szavazási levélcsomagot, de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már nem tudta visszaküldeni</w:t>
      </w:r>
      <w:r w:rsidRPr="00DF5F82">
        <w:rPr>
          <w:rFonts w:ascii="Arial" w:hAnsi="Arial" w:cs="Arial"/>
          <w:sz w:val="20"/>
          <w:szCs w:val="20"/>
          <w:highlight w:val="yellow"/>
        </w:rPr>
        <w:t>, akkor megfelelően módosítsa a sárgával kiemelt részt!</w:t>
      </w:r>
    </w:p>
    <w:p w14:paraId="4FA68DBE" w14:textId="063D8FF0" w:rsidR="00E3671D" w:rsidRPr="00DF5F82" w:rsidRDefault="00E3671D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Ha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le fogja adni a külképviseleten</w:t>
      </w:r>
      <w:r w:rsidRPr="00DF5F82">
        <w:rPr>
          <w:rFonts w:ascii="Arial" w:hAnsi="Arial" w:cs="Arial"/>
          <w:sz w:val="20"/>
          <w:szCs w:val="20"/>
          <w:highlight w:val="yellow"/>
        </w:rPr>
        <w:t>, de mégis szer</w:t>
      </w:r>
      <w:r w:rsidR="008C00C5" w:rsidRPr="00DF5F82">
        <w:rPr>
          <w:rFonts w:ascii="Arial" w:hAnsi="Arial" w:cs="Arial"/>
          <w:sz w:val="20"/>
          <w:szCs w:val="20"/>
          <w:highlight w:val="yellow"/>
        </w:rPr>
        <w:t>etne kifogást benyújtani, mert eredetileg postán akarta, akkor ez a kifogás nem megfelelő Önnek, de joga van kifogással élni egyébként, mert jogsértés történt.</w:t>
      </w:r>
    </w:p>
    <w:p w14:paraId="02C7A396" w14:textId="08C6FB84" w:rsidR="008C00C5" w:rsidRPr="00DF5F82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A kifogás benyújtásának napjára módosítsa a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dátumot</w:t>
      </w:r>
      <w:r w:rsidRPr="00DF5F82">
        <w:rPr>
          <w:rFonts w:ascii="Arial" w:hAnsi="Arial" w:cs="Arial"/>
          <w:sz w:val="20"/>
          <w:szCs w:val="20"/>
          <w:highlight w:val="yellow"/>
        </w:rPr>
        <w:t>.</w:t>
      </w:r>
    </w:p>
    <w:p w14:paraId="54ABB96A" w14:textId="3421D028" w:rsidR="008C00C5" w:rsidRPr="00DF5F82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b/>
          <w:sz w:val="20"/>
          <w:szCs w:val="20"/>
          <w:highlight w:val="yellow"/>
        </w:rPr>
        <w:t>Nem kell kézzel aláírni</w:t>
      </w:r>
      <w:r w:rsidRPr="00DF5F82">
        <w:rPr>
          <w:rFonts w:ascii="Arial" w:hAnsi="Arial" w:cs="Arial"/>
          <w:sz w:val="20"/>
          <w:szCs w:val="20"/>
          <w:highlight w:val="yellow"/>
        </w:rPr>
        <w:t>, de írja a levél aljára a nevét.</w:t>
      </w:r>
    </w:p>
    <w:p w14:paraId="229BB5ED" w14:textId="77777777" w:rsidR="008C00C5" w:rsidRPr="00DF5F82" w:rsidRDefault="008C00C5" w:rsidP="00706EB5">
      <w:pPr>
        <w:spacing w:line="240" w:lineRule="auto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DF5F82">
        <w:rPr>
          <w:rFonts w:ascii="Arial" w:hAnsi="Arial" w:cs="Arial"/>
          <w:b/>
          <w:sz w:val="20"/>
          <w:szCs w:val="20"/>
          <w:highlight w:val="yellow"/>
          <w:u w:val="single"/>
        </w:rPr>
        <w:t>BENYÚJTÁS:</w:t>
      </w:r>
    </w:p>
    <w:p w14:paraId="0357C48B" w14:textId="362515FF" w:rsidR="008C00C5" w:rsidRPr="00DF5F82" w:rsidRDefault="00DF5F82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L</w:t>
      </w:r>
      <w:r w:rsidR="008C00C5" w:rsidRPr="00DF5F82">
        <w:rPr>
          <w:rFonts w:ascii="Arial" w:hAnsi="Arial" w:cs="Arial"/>
          <w:sz w:val="20"/>
          <w:szCs w:val="20"/>
          <w:highlight w:val="yellow"/>
        </w:rPr>
        <w:t>egkésőbb április 6. 16:00-ig kell benyújtani a kifogást (</w:t>
      </w:r>
      <w:r w:rsidR="008C00C5" w:rsidRPr="00DF5F82">
        <w:rPr>
          <w:rFonts w:ascii="Arial" w:hAnsi="Arial" w:cs="Arial"/>
          <w:b/>
          <w:sz w:val="20"/>
          <w:szCs w:val="20"/>
          <w:highlight w:val="yellow"/>
        </w:rPr>
        <w:t>minél előbb nyújtsa be</w:t>
      </w:r>
      <w:r>
        <w:rPr>
          <w:rFonts w:ascii="Arial" w:hAnsi="Arial" w:cs="Arial"/>
          <w:b/>
          <w:sz w:val="20"/>
          <w:szCs w:val="20"/>
          <w:highlight w:val="yellow"/>
        </w:rPr>
        <w:t>!</w:t>
      </w:r>
      <w:r w:rsidR="008C00C5" w:rsidRPr="00DF5F82">
        <w:rPr>
          <w:rFonts w:ascii="Arial" w:hAnsi="Arial" w:cs="Arial"/>
          <w:sz w:val="20"/>
          <w:szCs w:val="20"/>
          <w:highlight w:val="yellow"/>
        </w:rPr>
        <w:t xml:space="preserve">). (Ha a szavazás napja után </w:t>
      </w:r>
      <w:r>
        <w:rPr>
          <w:rFonts w:ascii="Arial" w:hAnsi="Arial" w:cs="Arial"/>
          <w:sz w:val="20"/>
          <w:szCs w:val="20"/>
          <w:highlight w:val="yellow"/>
        </w:rPr>
        <w:t>nyújtja be a kifogást, akkor</w:t>
      </w:r>
      <w:r w:rsidR="008C00C5" w:rsidRPr="00DF5F8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F5F82">
        <w:rPr>
          <w:rFonts w:ascii="Arial" w:hAnsi="Arial" w:cs="Arial"/>
          <w:sz w:val="20"/>
          <w:szCs w:val="20"/>
          <w:highlight w:val="yellow"/>
        </w:rPr>
        <w:t>értelemszerűen múlt időre módosítsa az I. pont utolsó mondatának szövegét.</w:t>
      </w:r>
    </w:p>
    <w:p w14:paraId="092BB284" w14:textId="77777777" w:rsidR="008C00C5" w:rsidRPr="00DF5F82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A végleges </w:t>
      </w:r>
      <w:r w:rsidRPr="00DF5F82">
        <w:rPr>
          <w:rFonts w:ascii="Arial" w:hAnsi="Arial" w:cs="Arial"/>
          <w:b/>
          <w:sz w:val="20"/>
          <w:szCs w:val="20"/>
          <w:highlight w:val="yellow"/>
        </w:rPr>
        <w:t>szöveget másolja be egy emailbe</w:t>
      </w:r>
      <w:r w:rsidRPr="00DF5F82">
        <w:rPr>
          <w:rFonts w:ascii="Arial" w:hAnsi="Arial" w:cs="Arial"/>
          <w:sz w:val="20"/>
          <w:szCs w:val="20"/>
          <w:highlight w:val="yellow"/>
        </w:rPr>
        <w:t>!</w:t>
      </w:r>
    </w:p>
    <w:p w14:paraId="103B67D9" w14:textId="46361BE3" w:rsidR="008C00C5" w:rsidRPr="00DF5F82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b/>
          <w:sz w:val="20"/>
          <w:szCs w:val="20"/>
          <w:highlight w:val="yellow"/>
        </w:rPr>
        <w:t>Csatolja</w:t>
      </w:r>
      <w:r w:rsidRPr="00DF5F82">
        <w:rPr>
          <w:rFonts w:ascii="Arial" w:hAnsi="Arial" w:cs="Arial"/>
          <w:sz w:val="20"/>
          <w:szCs w:val="20"/>
          <w:highlight w:val="yellow"/>
        </w:rPr>
        <w:t xml:space="preserve"> az emailhez a névjegyzékbe vételről szóló határozatot, ha megvan.</w:t>
      </w:r>
    </w:p>
    <w:p w14:paraId="24D8B253" w14:textId="4F8C9DB3" w:rsidR="008C00C5" w:rsidRPr="00DF5F82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>Email tárgya: „Kifogás”</w:t>
      </w:r>
    </w:p>
    <w:p w14:paraId="608AC05B" w14:textId="5C179E1F" w:rsidR="008C00C5" w:rsidRPr="00DF5F82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Címzett: </w:t>
      </w:r>
      <w:hyperlink r:id="rId8" w:history="1">
        <w:r w:rsidRPr="00DF5F82">
          <w:rPr>
            <w:rStyle w:val="Hiperhivatkozs"/>
            <w:rFonts w:ascii="Arial" w:hAnsi="Arial" w:cs="Arial"/>
            <w:b/>
            <w:sz w:val="20"/>
            <w:szCs w:val="20"/>
            <w:highlight w:val="yellow"/>
          </w:rPr>
          <w:t>nvb@nvi.hu</w:t>
        </w:r>
      </w:hyperlink>
    </w:p>
    <w:p w14:paraId="65B7360C" w14:textId="1A7C9A7C" w:rsidR="008C00C5" w:rsidRDefault="008C00C5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>HATÁROZAT: az NVB 3 napon belül emailben fogja értesíteni a határozatról, de a valasztas.hu-n is fent lesz a határozat (csa</w:t>
      </w:r>
      <w:r w:rsidR="00DF5F82">
        <w:rPr>
          <w:rFonts w:ascii="Arial" w:hAnsi="Arial" w:cs="Arial"/>
          <w:sz w:val="20"/>
          <w:szCs w:val="20"/>
          <w:highlight w:val="yellow"/>
        </w:rPr>
        <w:t>k az Ön monogramja fog látszani</w:t>
      </w:r>
      <w:r w:rsidRPr="00DF5F82">
        <w:rPr>
          <w:rFonts w:ascii="Arial" w:hAnsi="Arial" w:cs="Arial"/>
          <w:sz w:val="20"/>
          <w:szCs w:val="20"/>
          <w:highlight w:val="yellow"/>
        </w:rPr>
        <w:t>)</w:t>
      </w:r>
    </w:p>
    <w:p w14:paraId="393F3607" w14:textId="66789A81" w:rsidR="00DF5F82" w:rsidRDefault="00DF5F82" w:rsidP="00706EB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 xml:space="preserve">Ha jogi tanácsra, segítségre van szüksége: </w:t>
      </w:r>
      <w:hyperlink r:id="rId9" w:history="1">
        <w:r w:rsidRPr="00A00B2E">
          <w:rPr>
            <w:rStyle w:val="Hiperhivatkozs"/>
            <w:rFonts w:ascii="Arial" w:hAnsi="Arial" w:cs="Arial"/>
            <w:b/>
            <w:sz w:val="20"/>
            <w:szCs w:val="20"/>
            <w:highlight w:val="yellow"/>
          </w:rPr>
          <w:t>helsinki@helsinki.hu</w:t>
        </w:r>
      </w:hyperlink>
    </w:p>
    <w:p w14:paraId="160516BE" w14:textId="5F827CE8" w:rsidR="00DF5F82" w:rsidRPr="00DF5F82" w:rsidRDefault="00DF5F82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F5F82">
        <w:rPr>
          <w:rFonts w:ascii="Arial" w:hAnsi="Arial" w:cs="Arial"/>
          <w:sz w:val="20"/>
          <w:szCs w:val="20"/>
          <w:highlight w:val="yellow"/>
        </w:rPr>
        <w:t>Sok sikert kívánunk!</w:t>
      </w:r>
    </w:p>
    <w:p w14:paraId="787495CA" w14:textId="0E1C9CD4" w:rsidR="00E3671D" w:rsidRDefault="00E3671D" w:rsidP="00706EB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</w:t>
      </w:r>
    </w:p>
    <w:p w14:paraId="34DA4EBA" w14:textId="2BFEBA4E" w:rsidR="00DF5F82" w:rsidRDefault="00DF5F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63E1CFF" w14:textId="77777777" w:rsidR="00E3671D" w:rsidRDefault="00E3671D" w:rsidP="00706EB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D65210C" w14:textId="2BA35AAC" w:rsidR="008561F8" w:rsidRPr="00511857" w:rsidRDefault="008561F8" w:rsidP="00706EB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1857">
        <w:rPr>
          <w:rFonts w:ascii="Arial" w:hAnsi="Arial" w:cs="Arial"/>
          <w:b/>
          <w:sz w:val="20"/>
          <w:szCs w:val="20"/>
        </w:rPr>
        <w:t>Nemzeti Választási Bizottság</w:t>
      </w:r>
    </w:p>
    <w:p w14:paraId="2BB1BAF4" w14:textId="77777777" w:rsidR="008561F8" w:rsidRPr="00706EB5" w:rsidRDefault="00DF5F82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561F8" w:rsidRPr="00706EB5">
          <w:rPr>
            <w:rStyle w:val="Hiperhivatkozs"/>
            <w:rFonts w:ascii="Arial" w:hAnsi="Arial" w:cs="Arial"/>
            <w:sz w:val="20"/>
            <w:szCs w:val="20"/>
          </w:rPr>
          <w:t>nvb@nvi.hu</w:t>
        </w:r>
      </w:hyperlink>
    </w:p>
    <w:p w14:paraId="5C5DE434" w14:textId="77777777" w:rsidR="008561F8" w:rsidRPr="00706EB5" w:rsidRDefault="008561F8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087642" w14:textId="16BEA221" w:rsidR="008561F8" w:rsidRPr="00511857" w:rsidRDefault="008561F8" w:rsidP="00706EB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1857">
        <w:rPr>
          <w:rFonts w:ascii="Arial" w:hAnsi="Arial" w:cs="Arial"/>
          <w:b/>
          <w:sz w:val="20"/>
          <w:szCs w:val="20"/>
        </w:rPr>
        <w:t xml:space="preserve">Tárgy: </w:t>
      </w:r>
      <w:r w:rsidR="00EC56E9">
        <w:rPr>
          <w:rFonts w:ascii="Arial" w:hAnsi="Arial" w:cs="Arial"/>
          <w:b/>
          <w:sz w:val="20"/>
          <w:szCs w:val="20"/>
        </w:rPr>
        <w:t xml:space="preserve">Kifogás </w:t>
      </w:r>
      <w:r w:rsidR="007A1DEB">
        <w:rPr>
          <w:rFonts w:ascii="Arial" w:hAnsi="Arial" w:cs="Arial"/>
          <w:b/>
          <w:sz w:val="20"/>
          <w:szCs w:val="20"/>
        </w:rPr>
        <w:t xml:space="preserve">a szavazási levélcsomag kései </w:t>
      </w:r>
      <w:r w:rsidR="000B308C">
        <w:rPr>
          <w:rFonts w:ascii="Arial" w:hAnsi="Arial" w:cs="Arial"/>
          <w:b/>
          <w:sz w:val="20"/>
          <w:szCs w:val="20"/>
        </w:rPr>
        <w:t>megküldése által</w:t>
      </w:r>
      <w:r w:rsidR="007A1DEB">
        <w:rPr>
          <w:rFonts w:ascii="Arial" w:hAnsi="Arial" w:cs="Arial"/>
          <w:b/>
          <w:sz w:val="20"/>
          <w:szCs w:val="20"/>
        </w:rPr>
        <w:t xml:space="preserve"> a választójogtól való megfosztással szemben</w:t>
      </w:r>
    </w:p>
    <w:p w14:paraId="74AD93DF" w14:textId="77777777" w:rsidR="008561F8" w:rsidRPr="00706EB5" w:rsidRDefault="008561F8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20EC04E" w14:textId="77777777" w:rsidR="008561F8" w:rsidRPr="00706EB5" w:rsidRDefault="008561F8" w:rsidP="0051185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06EB5">
        <w:rPr>
          <w:rFonts w:ascii="Arial" w:hAnsi="Arial" w:cs="Arial"/>
          <w:sz w:val="20"/>
          <w:szCs w:val="20"/>
        </w:rPr>
        <w:t>Tisztelt Nemzeti Választási Bizottság!</w:t>
      </w:r>
    </w:p>
    <w:p w14:paraId="4AF45890" w14:textId="11F47AC6" w:rsidR="008561F8" w:rsidRPr="00706EB5" w:rsidRDefault="008561F8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EB5">
        <w:rPr>
          <w:rFonts w:ascii="Arial" w:hAnsi="Arial" w:cs="Arial"/>
          <w:sz w:val="20"/>
          <w:szCs w:val="20"/>
        </w:rPr>
        <w:t>Alulírott</w:t>
      </w:r>
      <w:r w:rsidR="007A1DEB">
        <w:rPr>
          <w:rFonts w:ascii="Arial" w:hAnsi="Arial" w:cs="Arial"/>
          <w:sz w:val="20"/>
          <w:szCs w:val="20"/>
        </w:rPr>
        <w:t xml:space="preserve"> </w:t>
      </w:r>
      <w:r w:rsidR="007A1DEB" w:rsidRPr="007A1DEB">
        <w:rPr>
          <w:rFonts w:ascii="Arial" w:hAnsi="Arial" w:cs="Arial"/>
          <w:sz w:val="20"/>
          <w:szCs w:val="20"/>
          <w:highlight w:val="yellow"/>
        </w:rPr>
        <w:t>[NÉV]</w:t>
      </w:r>
      <w:r w:rsidR="007A1DEB">
        <w:rPr>
          <w:rFonts w:ascii="Arial" w:hAnsi="Arial" w:cs="Arial"/>
          <w:sz w:val="20"/>
          <w:szCs w:val="20"/>
        </w:rPr>
        <w:t xml:space="preserve"> (lakcím: </w:t>
      </w:r>
      <w:r w:rsidR="007A1DEB" w:rsidRPr="007A1DEB">
        <w:rPr>
          <w:rFonts w:ascii="Arial" w:hAnsi="Arial" w:cs="Arial"/>
          <w:sz w:val="20"/>
          <w:szCs w:val="20"/>
          <w:highlight w:val="yellow"/>
        </w:rPr>
        <w:t>[</w:t>
      </w:r>
      <w:r w:rsidR="00E3671D">
        <w:rPr>
          <w:rFonts w:ascii="Arial" w:hAnsi="Arial" w:cs="Arial"/>
          <w:sz w:val="20"/>
          <w:szCs w:val="20"/>
          <w:highlight w:val="yellow"/>
        </w:rPr>
        <w:t xml:space="preserve">KÜLFÖLDI </w:t>
      </w:r>
      <w:r w:rsidR="007A1DEB" w:rsidRPr="007A1DEB">
        <w:rPr>
          <w:rFonts w:ascii="Arial" w:hAnsi="Arial" w:cs="Arial"/>
          <w:sz w:val="20"/>
          <w:szCs w:val="20"/>
          <w:highlight w:val="yellow"/>
        </w:rPr>
        <w:t>LAKCÍM]</w:t>
      </w:r>
      <w:r w:rsidR="007A1DEB">
        <w:rPr>
          <w:rFonts w:ascii="Arial" w:hAnsi="Arial" w:cs="Arial"/>
          <w:sz w:val="20"/>
          <w:szCs w:val="20"/>
        </w:rPr>
        <w:t xml:space="preserve">, személyi azonosító szám: </w:t>
      </w:r>
      <w:r w:rsidR="007A1DEB" w:rsidRPr="007A1DEB">
        <w:rPr>
          <w:rFonts w:ascii="Arial" w:hAnsi="Arial" w:cs="Arial"/>
          <w:sz w:val="20"/>
          <w:szCs w:val="20"/>
          <w:highlight w:val="yellow"/>
        </w:rPr>
        <w:t>[LAKCÍM KÁRTYA HÁTULJÁN LÉVŐ X-XXXXXX-XXXX FORMÁTUMÚ SZÁMSOR</w:t>
      </w:r>
      <w:r w:rsidR="00E3671D">
        <w:rPr>
          <w:rFonts w:ascii="Arial" w:hAnsi="Arial" w:cs="Arial"/>
          <w:sz w:val="20"/>
          <w:szCs w:val="20"/>
          <w:highlight w:val="yellow"/>
        </w:rPr>
        <w:t xml:space="preserve"> VAGY MAGYAR ÚTLEVÉL SZÁMA, HA NINCS LAKCÍMKÁRTYA</w:t>
      </w:r>
      <w:r w:rsidR="007A1DEB" w:rsidRPr="007A1DEB">
        <w:rPr>
          <w:rFonts w:ascii="Arial" w:hAnsi="Arial" w:cs="Arial"/>
          <w:sz w:val="20"/>
          <w:szCs w:val="20"/>
          <w:highlight w:val="yellow"/>
        </w:rPr>
        <w:t>]</w:t>
      </w:r>
      <w:r w:rsidR="007A1DEB">
        <w:rPr>
          <w:rFonts w:ascii="Arial" w:hAnsi="Arial" w:cs="Arial"/>
          <w:sz w:val="20"/>
          <w:szCs w:val="20"/>
        </w:rPr>
        <w:t xml:space="preserve">, elektronikus levelezési cím: </w:t>
      </w:r>
      <w:r w:rsidR="007A1DEB" w:rsidRPr="007A1DEB">
        <w:rPr>
          <w:rFonts w:ascii="Arial" w:hAnsi="Arial" w:cs="Arial"/>
          <w:sz w:val="20"/>
          <w:szCs w:val="20"/>
          <w:highlight w:val="yellow"/>
        </w:rPr>
        <w:t>[EMAIL CÍM]</w:t>
      </w:r>
      <w:r w:rsidR="002C33BF" w:rsidRPr="00706EB5">
        <w:rPr>
          <w:rFonts w:ascii="Arial" w:hAnsi="Arial" w:cs="Arial"/>
          <w:sz w:val="20"/>
          <w:szCs w:val="20"/>
        </w:rPr>
        <w:t>)</w:t>
      </w:r>
      <w:r w:rsidR="00C500B0">
        <w:rPr>
          <w:rFonts w:ascii="Arial" w:hAnsi="Arial" w:cs="Arial"/>
          <w:sz w:val="20"/>
          <w:szCs w:val="20"/>
        </w:rPr>
        <w:t xml:space="preserve"> érintett </w:t>
      </w:r>
      <w:r w:rsidRPr="00706EB5">
        <w:rPr>
          <w:rFonts w:ascii="Arial" w:hAnsi="Arial" w:cs="Arial"/>
          <w:sz w:val="20"/>
          <w:szCs w:val="20"/>
        </w:rPr>
        <w:t xml:space="preserve">az alábbi </w:t>
      </w:r>
      <w:r w:rsidRPr="00511857">
        <w:rPr>
          <w:rFonts w:ascii="Arial" w:hAnsi="Arial" w:cs="Arial"/>
          <w:b/>
          <w:sz w:val="20"/>
          <w:szCs w:val="20"/>
        </w:rPr>
        <w:t>kifogást nyújtom be</w:t>
      </w:r>
      <w:r w:rsidRPr="00706EB5">
        <w:rPr>
          <w:rFonts w:ascii="Arial" w:hAnsi="Arial" w:cs="Arial"/>
          <w:sz w:val="20"/>
          <w:szCs w:val="20"/>
        </w:rPr>
        <w:t xml:space="preserve"> a Nemzeti Választási Bizottság részére.</w:t>
      </w:r>
    </w:p>
    <w:p w14:paraId="1AF65931" w14:textId="23DD900A" w:rsidR="008561F8" w:rsidRPr="00706EB5" w:rsidRDefault="002C33BF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EB5">
        <w:rPr>
          <w:rFonts w:ascii="Arial" w:hAnsi="Arial" w:cs="Arial"/>
          <w:sz w:val="20"/>
          <w:szCs w:val="20"/>
        </w:rPr>
        <w:t xml:space="preserve">Jelen kifogást </w:t>
      </w:r>
      <w:r w:rsidR="00C500B0" w:rsidRPr="00C500B0">
        <w:rPr>
          <w:rFonts w:ascii="Arial" w:hAnsi="Arial" w:cs="Arial"/>
          <w:sz w:val="20"/>
          <w:szCs w:val="20"/>
        </w:rPr>
        <w:t>a választási eljárásról</w:t>
      </w:r>
      <w:r w:rsidR="00C500B0">
        <w:rPr>
          <w:rFonts w:ascii="Arial" w:hAnsi="Arial" w:cs="Arial"/>
          <w:sz w:val="20"/>
          <w:szCs w:val="20"/>
        </w:rPr>
        <w:t xml:space="preserve"> szóló </w:t>
      </w:r>
      <w:r w:rsidR="00C500B0" w:rsidRPr="00C500B0">
        <w:rPr>
          <w:rFonts w:ascii="Arial" w:hAnsi="Arial" w:cs="Arial"/>
          <w:sz w:val="20"/>
          <w:szCs w:val="20"/>
        </w:rPr>
        <w:t>2013. évi XXXVI. törvény</w:t>
      </w:r>
      <w:r w:rsidRPr="00706EB5">
        <w:rPr>
          <w:rFonts w:ascii="Arial" w:hAnsi="Arial" w:cs="Arial"/>
          <w:sz w:val="20"/>
          <w:szCs w:val="20"/>
        </w:rPr>
        <w:t xml:space="preserve"> </w:t>
      </w:r>
      <w:r w:rsidR="00C500B0">
        <w:rPr>
          <w:rFonts w:ascii="Arial" w:hAnsi="Arial" w:cs="Arial"/>
          <w:sz w:val="20"/>
          <w:szCs w:val="20"/>
        </w:rPr>
        <w:t xml:space="preserve">(a továbbiakban: </w:t>
      </w:r>
      <w:r w:rsidRPr="00706EB5">
        <w:rPr>
          <w:rFonts w:ascii="Arial" w:hAnsi="Arial" w:cs="Arial"/>
          <w:sz w:val="20"/>
          <w:szCs w:val="20"/>
        </w:rPr>
        <w:t>Ve.</w:t>
      </w:r>
      <w:r w:rsidR="00C500B0">
        <w:rPr>
          <w:rFonts w:ascii="Arial" w:hAnsi="Arial" w:cs="Arial"/>
          <w:sz w:val="20"/>
          <w:szCs w:val="20"/>
        </w:rPr>
        <w:t>)</w:t>
      </w:r>
      <w:r w:rsidRPr="00706EB5">
        <w:rPr>
          <w:rFonts w:ascii="Arial" w:hAnsi="Arial" w:cs="Arial"/>
          <w:sz w:val="20"/>
          <w:szCs w:val="20"/>
        </w:rPr>
        <w:t xml:space="preserve"> 212. § (2) bekezdés</w:t>
      </w:r>
      <w:r w:rsidR="00386563" w:rsidRPr="00706EB5">
        <w:rPr>
          <w:rFonts w:ascii="Arial" w:hAnsi="Arial" w:cs="Arial"/>
          <w:sz w:val="20"/>
          <w:szCs w:val="20"/>
        </w:rPr>
        <w:t xml:space="preserve">ében </w:t>
      </w:r>
      <w:r w:rsidR="00C500B0">
        <w:rPr>
          <w:rFonts w:ascii="Arial" w:hAnsi="Arial" w:cs="Arial"/>
          <w:sz w:val="20"/>
          <w:szCs w:val="20"/>
        </w:rPr>
        <w:t>foglaltaknak megfelelően</w:t>
      </w:r>
      <w:r w:rsidRPr="00706EB5">
        <w:rPr>
          <w:rFonts w:ascii="Arial" w:hAnsi="Arial" w:cs="Arial"/>
          <w:sz w:val="20"/>
          <w:szCs w:val="20"/>
        </w:rPr>
        <w:t xml:space="preserve">, </w:t>
      </w:r>
      <w:r w:rsidR="007A1DEB">
        <w:rPr>
          <w:rFonts w:ascii="Arial" w:hAnsi="Arial" w:cs="Arial"/>
          <w:sz w:val="20"/>
          <w:szCs w:val="20"/>
        </w:rPr>
        <w:t xml:space="preserve">a Ve. 209. § (2) bekezdésében </w:t>
      </w:r>
      <w:r w:rsidRPr="00706EB5">
        <w:rPr>
          <w:rFonts w:ascii="Arial" w:hAnsi="Arial" w:cs="Arial"/>
          <w:sz w:val="20"/>
          <w:szCs w:val="20"/>
        </w:rPr>
        <w:t>meghatározott határidőben nyújtom be</w:t>
      </w:r>
      <w:r w:rsidR="00CE714C">
        <w:rPr>
          <w:rFonts w:ascii="Arial" w:hAnsi="Arial" w:cs="Arial"/>
          <w:sz w:val="20"/>
          <w:szCs w:val="20"/>
        </w:rPr>
        <w:t xml:space="preserve"> a</w:t>
      </w:r>
      <w:r w:rsidR="007A1DEB">
        <w:rPr>
          <w:rFonts w:ascii="Arial" w:hAnsi="Arial" w:cs="Arial"/>
          <w:sz w:val="20"/>
          <w:szCs w:val="20"/>
        </w:rPr>
        <w:t xml:space="preserve"> Ve. 210. § (1) bekezdése</w:t>
      </w:r>
      <w:r w:rsidRPr="00706EB5">
        <w:rPr>
          <w:rFonts w:ascii="Arial" w:hAnsi="Arial" w:cs="Arial"/>
          <w:sz w:val="20"/>
          <w:szCs w:val="20"/>
        </w:rPr>
        <w:t xml:space="preserve"> szerint a </w:t>
      </w:r>
      <w:r w:rsidR="007A1DEB">
        <w:rPr>
          <w:rFonts w:ascii="Arial" w:hAnsi="Arial" w:cs="Arial"/>
          <w:sz w:val="20"/>
          <w:szCs w:val="20"/>
        </w:rPr>
        <w:t>Nemzeti Választási Bizottsághoz</w:t>
      </w:r>
      <w:r w:rsidRPr="00706EB5">
        <w:rPr>
          <w:rFonts w:ascii="Arial" w:hAnsi="Arial" w:cs="Arial"/>
          <w:sz w:val="20"/>
          <w:szCs w:val="20"/>
        </w:rPr>
        <w:t>.</w:t>
      </w:r>
    </w:p>
    <w:p w14:paraId="450DB2D5" w14:textId="7E45F806" w:rsidR="00EC56E9" w:rsidRDefault="00386563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1857">
        <w:rPr>
          <w:rFonts w:ascii="Arial" w:hAnsi="Arial" w:cs="Arial"/>
          <w:b/>
          <w:sz w:val="20"/>
          <w:szCs w:val="20"/>
        </w:rPr>
        <w:t>Kérem</w:t>
      </w:r>
      <w:r w:rsidRPr="00706EB5">
        <w:rPr>
          <w:rFonts w:ascii="Arial" w:hAnsi="Arial" w:cs="Arial"/>
          <w:sz w:val="20"/>
          <w:szCs w:val="20"/>
        </w:rPr>
        <w:t xml:space="preserve"> a Nemzeti Választási Bizottságot, hogy a Ve. 218. § (2) bekezdés a) pontja szerint </w:t>
      </w:r>
      <w:r w:rsidRPr="00511857">
        <w:rPr>
          <w:rFonts w:ascii="Arial" w:hAnsi="Arial" w:cs="Arial"/>
          <w:b/>
          <w:sz w:val="20"/>
          <w:szCs w:val="20"/>
        </w:rPr>
        <w:t>állapítsa meg a jogszabálysértés tényét</w:t>
      </w:r>
      <w:r w:rsidRPr="00706EB5">
        <w:rPr>
          <w:rFonts w:ascii="Arial" w:hAnsi="Arial" w:cs="Arial"/>
          <w:sz w:val="20"/>
          <w:szCs w:val="20"/>
        </w:rPr>
        <w:t xml:space="preserve">, </w:t>
      </w:r>
      <w:r w:rsidR="006275BE" w:rsidRPr="00706EB5">
        <w:rPr>
          <w:rFonts w:ascii="Arial" w:hAnsi="Arial" w:cs="Arial"/>
          <w:sz w:val="20"/>
          <w:szCs w:val="20"/>
        </w:rPr>
        <w:t xml:space="preserve">Ve. 218. § (2) bekezdés </w:t>
      </w:r>
      <w:r w:rsidRPr="00706EB5">
        <w:rPr>
          <w:rFonts w:ascii="Arial" w:hAnsi="Arial" w:cs="Arial"/>
          <w:sz w:val="20"/>
          <w:szCs w:val="20"/>
        </w:rPr>
        <w:t xml:space="preserve">b) pontja szerint </w:t>
      </w:r>
      <w:r w:rsidRPr="00511857">
        <w:rPr>
          <w:rFonts w:ascii="Arial" w:hAnsi="Arial" w:cs="Arial"/>
          <w:b/>
          <w:sz w:val="20"/>
          <w:szCs w:val="20"/>
        </w:rPr>
        <w:t>tiltsa el a jogsértőt a további jogszabálysértéstől</w:t>
      </w:r>
      <w:r w:rsidR="007A1DEB">
        <w:rPr>
          <w:rFonts w:ascii="Arial" w:hAnsi="Arial" w:cs="Arial"/>
          <w:sz w:val="20"/>
          <w:szCs w:val="20"/>
        </w:rPr>
        <w:t xml:space="preserve">, valamint </w:t>
      </w:r>
      <w:r w:rsidR="007A1DEB" w:rsidRPr="00607D5C">
        <w:rPr>
          <w:rFonts w:ascii="Arial" w:hAnsi="Arial" w:cs="Arial"/>
          <w:b/>
          <w:sz w:val="20"/>
          <w:szCs w:val="20"/>
        </w:rPr>
        <w:t>tiltsa el</w:t>
      </w:r>
      <w:r w:rsidR="000B308C">
        <w:rPr>
          <w:rFonts w:ascii="Arial" w:hAnsi="Arial" w:cs="Arial"/>
          <w:sz w:val="20"/>
          <w:szCs w:val="20"/>
        </w:rPr>
        <w:t xml:space="preserve"> a jogsértőt</w:t>
      </w:r>
      <w:r w:rsidR="007A1DEB">
        <w:rPr>
          <w:rFonts w:ascii="Arial" w:hAnsi="Arial" w:cs="Arial"/>
          <w:sz w:val="20"/>
          <w:szCs w:val="20"/>
        </w:rPr>
        <w:t xml:space="preserve"> további jogsértéstől a </w:t>
      </w:r>
      <w:r w:rsidR="007A1DEB" w:rsidRPr="00607D5C">
        <w:rPr>
          <w:rFonts w:ascii="Arial" w:hAnsi="Arial" w:cs="Arial"/>
          <w:b/>
          <w:sz w:val="20"/>
          <w:szCs w:val="20"/>
        </w:rPr>
        <w:t>jövőben</w:t>
      </w:r>
      <w:r w:rsidR="007A1DEB">
        <w:rPr>
          <w:rFonts w:ascii="Arial" w:hAnsi="Arial" w:cs="Arial"/>
          <w:sz w:val="20"/>
          <w:szCs w:val="20"/>
        </w:rPr>
        <w:t xml:space="preserve"> tartandó választások vonatkozásában is.</w:t>
      </w:r>
      <w:r w:rsidR="0049222F">
        <w:rPr>
          <w:rFonts w:ascii="Arial" w:hAnsi="Arial" w:cs="Arial"/>
          <w:sz w:val="20"/>
          <w:szCs w:val="20"/>
        </w:rPr>
        <w:t xml:space="preserve"> Kérem, hogy a Ve. 218. § (2) bekezdés c) pontja alapján a választási eljárást a levélszavazás tekintetében ismételtesse meg.</w:t>
      </w:r>
    </w:p>
    <w:p w14:paraId="5F38FD69" w14:textId="77777777" w:rsidR="004121A9" w:rsidRPr="00706EB5" w:rsidRDefault="004121A9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EB5">
        <w:rPr>
          <w:rFonts w:ascii="Arial" w:hAnsi="Arial" w:cs="Arial"/>
          <w:sz w:val="20"/>
          <w:szCs w:val="20"/>
        </w:rPr>
        <w:t>A kifogást az alábbiakra alapítom.</w:t>
      </w:r>
    </w:p>
    <w:p w14:paraId="285E7F49" w14:textId="70F04AFE" w:rsidR="004121A9" w:rsidRDefault="00CE714C" w:rsidP="00706EB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j</w:t>
      </w:r>
      <w:r w:rsidR="004121A9" w:rsidRPr="00511857">
        <w:rPr>
          <w:rFonts w:ascii="Arial" w:hAnsi="Arial" w:cs="Arial"/>
          <w:b/>
          <w:sz w:val="20"/>
          <w:szCs w:val="20"/>
        </w:rPr>
        <w:t>ogszabálysértő cselekmény tényállása</w:t>
      </w:r>
    </w:p>
    <w:p w14:paraId="4D79F446" w14:textId="351A0940" w:rsidR="00223C4C" w:rsidRDefault="00223C4C" w:rsidP="00223C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Magyarországi lakcímmel nem rendelkező, külföldön élő választópolgárként </w:t>
      </w:r>
      <w:r w:rsidR="008C00C5" w:rsidRPr="008C00C5">
        <w:rPr>
          <w:rFonts w:ascii="Arial" w:hAnsi="Arial" w:cs="Arial"/>
          <w:b/>
          <w:sz w:val="20"/>
          <w:szCs w:val="20"/>
          <w:highlight w:val="yellow"/>
        </w:rPr>
        <w:t>2022. március 9. 16:00</w:t>
      </w:r>
      <w:r w:rsidR="008C00C5">
        <w:rPr>
          <w:rFonts w:ascii="Arial" w:hAnsi="Arial" w:cs="Arial"/>
          <w:b/>
          <w:sz w:val="20"/>
          <w:szCs w:val="20"/>
        </w:rPr>
        <w:t xml:space="preserve"> óra előtt</w:t>
      </w:r>
      <w:r w:rsidRPr="005B2F01">
        <w:rPr>
          <w:rFonts w:ascii="Arial" w:hAnsi="Arial" w:cs="Arial"/>
          <w:b/>
          <w:sz w:val="20"/>
          <w:szCs w:val="20"/>
        </w:rPr>
        <w:t xml:space="preserve"> benyújtottam</w:t>
      </w:r>
      <w:r>
        <w:rPr>
          <w:rFonts w:ascii="Arial" w:hAnsi="Arial" w:cs="Arial"/>
          <w:sz w:val="20"/>
          <w:szCs w:val="20"/>
        </w:rPr>
        <w:t xml:space="preserve"> </w:t>
      </w:r>
      <w:r w:rsidRPr="00223C4C">
        <w:rPr>
          <w:rFonts w:ascii="Arial" w:hAnsi="Arial" w:cs="Arial"/>
          <w:sz w:val="20"/>
          <w:szCs w:val="20"/>
          <w:highlight w:val="yellow"/>
        </w:rPr>
        <w:t>online</w:t>
      </w:r>
      <w:r>
        <w:rPr>
          <w:rFonts w:ascii="Arial" w:hAnsi="Arial" w:cs="Arial"/>
          <w:sz w:val="20"/>
          <w:szCs w:val="20"/>
        </w:rPr>
        <w:t xml:space="preserve"> a Nemzeti Választási Irodához levélben szavazók névjegyzékébe vételem iránti kérelmemet. A Nemzeti Választási Iroda </w:t>
      </w:r>
      <w:r w:rsidR="00E3671D">
        <w:rPr>
          <w:rFonts w:ascii="Arial" w:hAnsi="Arial" w:cs="Arial"/>
          <w:sz w:val="20"/>
          <w:szCs w:val="20"/>
        </w:rPr>
        <w:t>[</w:t>
      </w:r>
      <w:r w:rsidRPr="00223C4C">
        <w:rPr>
          <w:rFonts w:ascii="Arial" w:hAnsi="Arial" w:cs="Arial"/>
          <w:sz w:val="20"/>
          <w:szCs w:val="20"/>
          <w:highlight w:val="yellow"/>
        </w:rPr>
        <w:t>VISSZAIGAZOLÓ HATÁROZAT DÁTUMA]</w:t>
      </w:r>
      <w:r>
        <w:rPr>
          <w:rFonts w:ascii="Arial" w:hAnsi="Arial" w:cs="Arial"/>
          <w:sz w:val="20"/>
          <w:szCs w:val="20"/>
        </w:rPr>
        <w:t xml:space="preserve"> napján kelt határozata szerint </w:t>
      </w:r>
      <w:r w:rsidRPr="005B2F01">
        <w:rPr>
          <w:rFonts w:ascii="Arial" w:hAnsi="Arial" w:cs="Arial"/>
          <w:b/>
          <w:sz w:val="20"/>
          <w:szCs w:val="20"/>
        </w:rPr>
        <w:t>felvett a levélben szavazók névjegyzékébe</w:t>
      </w:r>
      <w:r w:rsidR="00565C98">
        <w:rPr>
          <w:rFonts w:ascii="Arial" w:hAnsi="Arial" w:cs="Arial"/>
          <w:sz w:val="20"/>
          <w:szCs w:val="20"/>
        </w:rPr>
        <w:t xml:space="preserve"> (</w:t>
      </w:r>
      <w:r w:rsidR="00565C98" w:rsidRPr="00565C98">
        <w:rPr>
          <w:rFonts w:ascii="Arial" w:hAnsi="Arial" w:cs="Arial"/>
          <w:sz w:val="20"/>
          <w:szCs w:val="20"/>
          <w:highlight w:val="yellow"/>
        </w:rPr>
        <w:t>Bizonyíték: 1. sz. melléklet</w:t>
      </w:r>
      <w:r w:rsidR="00565C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A szavazási levélcsomag átvételének módjaként a </w:t>
      </w:r>
      <w:r w:rsidRPr="00E3671D">
        <w:rPr>
          <w:rFonts w:ascii="Arial" w:hAnsi="Arial" w:cs="Arial"/>
          <w:sz w:val="20"/>
          <w:szCs w:val="20"/>
          <w:highlight w:val="yellow"/>
        </w:rPr>
        <w:t>postai kézbesítést választottam</w:t>
      </w:r>
      <w:r w:rsidR="00E3671D">
        <w:rPr>
          <w:rFonts w:ascii="Arial" w:hAnsi="Arial" w:cs="Arial"/>
          <w:sz w:val="20"/>
          <w:szCs w:val="20"/>
        </w:rPr>
        <w:t xml:space="preserve">, azonban </w:t>
      </w:r>
      <w:r>
        <w:rPr>
          <w:rFonts w:ascii="Arial" w:hAnsi="Arial" w:cs="Arial"/>
          <w:sz w:val="20"/>
          <w:szCs w:val="20"/>
        </w:rPr>
        <w:t xml:space="preserve">jelen </w:t>
      </w:r>
      <w:r w:rsidRPr="00E3671D">
        <w:rPr>
          <w:rFonts w:ascii="Arial" w:hAnsi="Arial" w:cs="Arial"/>
          <w:b/>
          <w:sz w:val="20"/>
          <w:szCs w:val="20"/>
          <w:highlight w:val="yellow"/>
        </w:rPr>
        <w:t>kifogás benyújtásáig nem kaptam meg</w:t>
      </w:r>
      <w:r w:rsidRPr="005B2F01">
        <w:rPr>
          <w:rFonts w:ascii="Arial" w:hAnsi="Arial" w:cs="Arial"/>
          <w:b/>
          <w:sz w:val="20"/>
          <w:szCs w:val="20"/>
        </w:rPr>
        <w:t xml:space="preserve"> a szavazási levélcsomagot</w:t>
      </w:r>
      <w:r>
        <w:rPr>
          <w:rFonts w:ascii="Arial" w:hAnsi="Arial" w:cs="Arial"/>
          <w:sz w:val="20"/>
          <w:szCs w:val="20"/>
        </w:rPr>
        <w:t xml:space="preserve">. Miután még mindig nem kaptam meg a szavazási levélcsomagot nem </w:t>
      </w:r>
      <w:r w:rsidR="008C00C5">
        <w:rPr>
          <w:rFonts w:ascii="Arial" w:hAnsi="Arial" w:cs="Arial"/>
          <w:sz w:val="20"/>
          <w:szCs w:val="20"/>
        </w:rPr>
        <w:t>tudom</w:t>
      </w:r>
      <w:r>
        <w:rPr>
          <w:rFonts w:ascii="Arial" w:hAnsi="Arial" w:cs="Arial"/>
          <w:sz w:val="20"/>
          <w:szCs w:val="20"/>
        </w:rPr>
        <w:t xml:space="preserve"> gyakorolni a választójogomat, mert még ha meg is érkezne a szavazási levélcsomag a választás napjáig, nekem </w:t>
      </w:r>
      <w:r w:rsidRPr="00E3671D">
        <w:rPr>
          <w:rFonts w:ascii="Arial" w:hAnsi="Arial" w:cs="Arial"/>
          <w:b/>
          <w:sz w:val="20"/>
          <w:szCs w:val="20"/>
          <w:highlight w:val="yellow"/>
        </w:rPr>
        <w:t>nincs lehetőségem</w:t>
      </w:r>
      <w:r w:rsidRPr="00E3671D">
        <w:rPr>
          <w:rFonts w:ascii="Arial" w:hAnsi="Arial" w:cs="Arial"/>
          <w:sz w:val="20"/>
          <w:szCs w:val="20"/>
          <w:highlight w:val="yellow"/>
        </w:rPr>
        <w:t xml:space="preserve"> azt Magyarország külképviseletén leadni</w:t>
      </w:r>
      <w:r>
        <w:rPr>
          <w:rFonts w:ascii="Arial" w:hAnsi="Arial" w:cs="Arial"/>
          <w:sz w:val="20"/>
          <w:szCs w:val="20"/>
        </w:rPr>
        <w:t>.</w:t>
      </w:r>
    </w:p>
    <w:p w14:paraId="55865E98" w14:textId="58D4817B" w:rsidR="00565C98" w:rsidRDefault="002C33BF" w:rsidP="00306D18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1857">
        <w:rPr>
          <w:rFonts w:ascii="Arial" w:hAnsi="Arial" w:cs="Arial"/>
          <w:b/>
          <w:sz w:val="20"/>
          <w:szCs w:val="20"/>
        </w:rPr>
        <w:t>Jogszabálysértés megjelölése</w:t>
      </w:r>
    </w:p>
    <w:p w14:paraId="6B78407F" w14:textId="4AB89719" w:rsidR="00565C98" w:rsidRDefault="00565C98" w:rsidP="00565C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Magyarország Alaptörvénye XXIII. cikk (1) bekezdése szerint </w:t>
      </w:r>
      <w:r w:rsidRPr="005B2F01">
        <w:rPr>
          <w:rFonts w:ascii="Arial" w:hAnsi="Arial" w:cs="Arial"/>
          <w:sz w:val="20"/>
          <w:szCs w:val="20"/>
        </w:rPr>
        <w:t>minden nagykorú magyar állampolgárnak (mindkét feltételnek megfelelek) joga van ahhoz, hogy az országgyűlési képviselők választásán választó legyen. Az Alaptörvény XXIII. cikk (6)</w:t>
      </w:r>
      <w:r w:rsidR="00E3671D">
        <w:rPr>
          <w:rFonts w:ascii="Arial" w:hAnsi="Arial" w:cs="Arial"/>
          <w:sz w:val="20"/>
          <w:szCs w:val="20"/>
        </w:rPr>
        <w:t xml:space="preserve"> bekezdésében foglalt kizáró ok</w:t>
      </w:r>
      <w:r w:rsidRPr="005B2F01">
        <w:rPr>
          <w:rFonts w:ascii="Arial" w:hAnsi="Arial" w:cs="Arial"/>
          <w:sz w:val="20"/>
          <w:szCs w:val="20"/>
        </w:rPr>
        <w:t xml:space="preserve"> nem</w:t>
      </w:r>
      <w:r>
        <w:rPr>
          <w:rFonts w:ascii="Arial" w:hAnsi="Arial" w:cs="Arial"/>
          <w:sz w:val="20"/>
          <w:szCs w:val="20"/>
        </w:rPr>
        <w:t xml:space="preserve"> állnak fent velem szemben. </w:t>
      </w:r>
      <w:r>
        <w:rPr>
          <w:rFonts w:ascii="Arial" w:hAnsi="Arial" w:cs="Arial"/>
          <w:sz w:val="20"/>
          <w:szCs w:val="20"/>
        </w:rPr>
        <w:lastRenderedPageBreak/>
        <w:t>A</w:t>
      </w:r>
      <w:r w:rsidRPr="00565C98">
        <w:rPr>
          <w:rFonts w:ascii="Arial" w:hAnsi="Arial" w:cs="Arial"/>
          <w:sz w:val="20"/>
          <w:szCs w:val="20"/>
        </w:rPr>
        <w:t>z országgyűlési képviselők választásáról</w:t>
      </w:r>
      <w:r>
        <w:rPr>
          <w:rFonts w:ascii="Arial" w:hAnsi="Arial" w:cs="Arial"/>
          <w:sz w:val="20"/>
          <w:szCs w:val="20"/>
        </w:rPr>
        <w:t xml:space="preserve"> szóló 2011. évi CCIII. törvény 2. § (1) bekezdése szerint </w:t>
      </w:r>
      <w:r w:rsidRPr="002F2761">
        <w:rPr>
          <w:rFonts w:ascii="Arial" w:hAnsi="Arial" w:cs="Arial"/>
          <w:i/>
          <w:sz w:val="20"/>
          <w:szCs w:val="20"/>
        </w:rPr>
        <w:t>„[a] választójog gyakorlása a választópolgár szabad elhatározásán alapul.”</w:t>
      </w:r>
      <w:r w:rsidR="002F2761">
        <w:rPr>
          <w:rFonts w:ascii="Arial" w:hAnsi="Arial" w:cs="Arial"/>
          <w:sz w:val="20"/>
          <w:szCs w:val="20"/>
        </w:rPr>
        <w:t xml:space="preserve"> A </w:t>
      </w:r>
      <w:r w:rsidR="002F2761" w:rsidRPr="005B2F01">
        <w:rPr>
          <w:rFonts w:ascii="Arial" w:hAnsi="Arial" w:cs="Arial"/>
          <w:b/>
          <w:sz w:val="20"/>
          <w:szCs w:val="20"/>
        </w:rPr>
        <w:t>kifogásolt jogsértés miatt rajtam kívül álló okok akadályoznak abban, hogy szabad elhatározásom alapján gyakoroljam a választáshoz való alapjogomat.</w:t>
      </w:r>
    </w:p>
    <w:p w14:paraId="3362A3E7" w14:textId="496395DC" w:rsidR="00C13927" w:rsidRDefault="00C13927" w:rsidP="00565C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Ve. 277. § (1) bekezdése szerint a Nemzeti Választási Iroda a szavazólap elkészültét követően haladéktalanul megküldi a szavazási levélcsomagot. A Ve. 279. § (1) bekezdés a) pontja alapján jogosult vagyok postai úton eljuttatni levélben leadott szavazási iratomat a Nemzeti Választási Irodához. Ezzel szemben miután a </w:t>
      </w:r>
      <w:r w:rsidRPr="005B2F01">
        <w:rPr>
          <w:rFonts w:ascii="Arial" w:hAnsi="Arial" w:cs="Arial"/>
          <w:b/>
          <w:sz w:val="20"/>
          <w:szCs w:val="20"/>
        </w:rPr>
        <w:t>szavazási levé</w:t>
      </w:r>
      <w:r w:rsidR="005B2F01">
        <w:rPr>
          <w:rFonts w:ascii="Arial" w:hAnsi="Arial" w:cs="Arial"/>
          <w:b/>
          <w:sz w:val="20"/>
          <w:szCs w:val="20"/>
        </w:rPr>
        <w:t xml:space="preserve">lcsomagot meg sem kaptam, lehetetlen gyakorolnom </w:t>
      </w:r>
      <w:r w:rsidRPr="005B2F01">
        <w:rPr>
          <w:rFonts w:ascii="Arial" w:hAnsi="Arial" w:cs="Arial"/>
          <w:b/>
          <w:sz w:val="20"/>
          <w:szCs w:val="20"/>
        </w:rPr>
        <w:t>a</w:t>
      </w:r>
      <w:r w:rsidR="005B2F01">
        <w:rPr>
          <w:rFonts w:ascii="Arial" w:hAnsi="Arial" w:cs="Arial"/>
          <w:b/>
          <w:sz w:val="20"/>
          <w:szCs w:val="20"/>
        </w:rPr>
        <w:t>zt a jogomat, hogy levélben küldjem vissza szavazási iratomat</w:t>
      </w:r>
      <w:r w:rsidR="005B2F01">
        <w:rPr>
          <w:rFonts w:ascii="Arial" w:hAnsi="Arial" w:cs="Arial"/>
          <w:sz w:val="20"/>
          <w:szCs w:val="20"/>
        </w:rPr>
        <w:t>. L</w:t>
      </w:r>
      <w:r>
        <w:rPr>
          <w:rFonts w:ascii="Arial" w:hAnsi="Arial" w:cs="Arial"/>
          <w:sz w:val="20"/>
          <w:szCs w:val="20"/>
        </w:rPr>
        <w:t>ehetőség hiányában másmilyen módon sem</w:t>
      </w:r>
      <w:r w:rsidR="005B2F01">
        <w:rPr>
          <w:rFonts w:ascii="Arial" w:hAnsi="Arial" w:cs="Arial"/>
          <w:sz w:val="20"/>
          <w:szCs w:val="20"/>
        </w:rPr>
        <w:t xml:space="preserve"> tudnám visszajuttatni azt, nem véletlenül kértem a postai kézbesítést.</w:t>
      </w:r>
    </w:p>
    <w:p w14:paraId="4A8743A4" w14:textId="7252D2E7" w:rsidR="00C13927" w:rsidRPr="002F2761" w:rsidRDefault="00C13927" w:rsidP="00565C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Mindez jogsérelmet okoz számomra ugyanis a fenti jogszabályhelyek megsértésével a Ve. 2. § (1) bekezdés a), b) és e) pontjaiban foglalt alapelvek sérültek. A </w:t>
      </w:r>
      <w:r w:rsidRPr="005B2F01">
        <w:rPr>
          <w:rFonts w:ascii="Arial" w:hAnsi="Arial" w:cs="Arial"/>
          <w:b/>
          <w:sz w:val="20"/>
          <w:szCs w:val="20"/>
        </w:rPr>
        <w:t>választás tisztasága és az önkéntesség alapelve sérült azzal, hogy legalább egy választópolgárt megfosztott a jogsértő a választójoga gyakorlásától</w:t>
      </w:r>
      <w:r>
        <w:rPr>
          <w:rFonts w:ascii="Arial" w:hAnsi="Arial" w:cs="Arial"/>
          <w:sz w:val="20"/>
          <w:szCs w:val="20"/>
        </w:rPr>
        <w:t xml:space="preserve">. A </w:t>
      </w:r>
      <w:r w:rsidRPr="005B2F01">
        <w:rPr>
          <w:rFonts w:ascii="Arial" w:hAnsi="Arial" w:cs="Arial"/>
          <w:b/>
          <w:sz w:val="20"/>
          <w:szCs w:val="20"/>
        </w:rPr>
        <w:t>rendeltetésszerű joggyakorlás alapelve</w:t>
      </w:r>
      <w:r>
        <w:rPr>
          <w:rFonts w:ascii="Arial" w:hAnsi="Arial" w:cs="Arial"/>
          <w:sz w:val="20"/>
          <w:szCs w:val="20"/>
        </w:rPr>
        <w:t xml:space="preserve"> sérült azáltal, hogy a Nemzeti Választási Iroda </w:t>
      </w:r>
      <w:r w:rsidRPr="005B2F01">
        <w:rPr>
          <w:rFonts w:ascii="Arial" w:hAnsi="Arial" w:cs="Arial"/>
          <w:b/>
          <w:sz w:val="20"/>
          <w:szCs w:val="20"/>
        </w:rPr>
        <w:t>nem kézbesítette</w:t>
      </w:r>
      <w:r>
        <w:rPr>
          <w:rFonts w:ascii="Arial" w:hAnsi="Arial" w:cs="Arial"/>
          <w:sz w:val="20"/>
          <w:szCs w:val="20"/>
        </w:rPr>
        <w:t xml:space="preserve"> szavazási levélcsomagomat a választójogom gyakorlásához szükséges határidőben.</w:t>
      </w:r>
    </w:p>
    <w:p w14:paraId="3425D2ED" w14:textId="123C42B9" w:rsidR="00495F53" w:rsidRDefault="00495F53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E844C3" w14:textId="6CE2AE33" w:rsidR="00A342DA" w:rsidRDefault="00A342DA" w:rsidP="00A34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1857">
        <w:rPr>
          <w:rFonts w:ascii="Arial" w:hAnsi="Arial" w:cs="Arial"/>
          <w:b/>
          <w:sz w:val="20"/>
          <w:szCs w:val="20"/>
        </w:rPr>
        <w:t>Kérem</w:t>
      </w:r>
      <w:r w:rsidRPr="00706EB5">
        <w:rPr>
          <w:rFonts w:ascii="Arial" w:hAnsi="Arial" w:cs="Arial"/>
          <w:sz w:val="20"/>
          <w:szCs w:val="20"/>
        </w:rPr>
        <w:t xml:space="preserve"> a tisztelt Nemzeti Választási Bizottságot, hogy a Ve. 218. § (2) bekezdés a) pontja szerint </w:t>
      </w:r>
      <w:r w:rsidRPr="00511857">
        <w:rPr>
          <w:rFonts w:ascii="Arial" w:hAnsi="Arial" w:cs="Arial"/>
          <w:b/>
          <w:sz w:val="20"/>
          <w:szCs w:val="20"/>
        </w:rPr>
        <w:t>állapítsa meg a jogszabálysértés tényét</w:t>
      </w:r>
      <w:r w:rsidRPr="00706EB5">
        <w:rPr>
          <w:rFonts w:ascii="Arial" w:hAnsi="Arial" w:cs="Arial"/>
          <w:sz w:val="20"/>
          <w:szCs w:val="20"/>
        </w:rPr>
        <w:t xml:space="preserve">, Ve. 218. § (2) bekezdés b) pontja szerint </w:t>
      </w:r>
      <w:r w:rsidRPr="00511857">
        <w:rPr>
          <w:rFonts w:ascii="Arial" w:hAnsi="Arial" w:cs="Arial"/>
          <w:b/>
          <w:sz w:val="20"/>
          <w:szCs w:val="20"/>
        </w:rPr>
        <w:t>tiltsa el a jogsértőt a további jogszabálysértéstől</w:t>
      </w:r>
      <w:r>
        <w:rPr>
          <w:rFonts w:ascii="Arial" w:hAnsi="Arial" w:cs="Arial"/>
          <w:sz w:val="20"/>
          <w:szCs w:val="20"/>
        </w:rPr>
        <w:t xml:space="preserve">, valamint </w:t>
      </w:r>
      <w:r w:rsidRPr="00607D5C">
        <w:rPr>
          <w:rFonts w:ascii="Arial" w:hAnsi="Arial" w:cs="Arial"/>
          <w:b/>
          <w:sz w:val="20"/>
          <w:szCs w:val="20"/>
        </w:rPr>
        <w:t>tiltsa el</w:t>
      </w:r>
      <w:r>
        <w:rPr>
          <w:rFonts w:ascii="Arial" w:hAnsi="Arial" w:cs="Arial"/>
          <w:sz w:val="20"/>
          <w:szCs w:val="20"/>
        </w:rPr>
        <w:t xml:space="preserve"> a jogsértőt a további jogsértéstől a </w:t>
      </w:r>
      <w:r w:rsidRPr="00607D5C">
        <w:rPr>
          <w:rFonts w:ascii="Arial" w:hAnsi="Arial" w:cs="Arial"/>
          <w:b/>
          <w:sz w:val="20"/>
          <w:szCs w:val="20"/>
        </w:rPr>
        <w:t>jövőben</w:t>
      </w:r>
      <w:r>
        <w:rPr>
          <w:rFonts w:ascii="Arial" w:hAnsi="Arial" w:cs="Arial"/>
          <w:sz w:val="20"/>
          <w:szCs w:val="20"/>
        </w:rPr>
        <w:t xml:space="preserve"> tartandó választások vonatkozásában is.</w:t>
      </w:r>
      <w:r w:rsidR="0049222F">
        <w:rPr>
          <w:rFonts w:ascii="Arial" w:hAnsi="Arial" w:cs="Arial"/>
          <w:sz w:val="20"/>
          <w:szCs w:val="20"/>
        </w:rPr>
        <w:t xml:space="preserve"> Kérem, hogy a Ve. 218. § (2) bekezdés c) pontja alapján a választási eljárást a levélszavazás tekintetében ismételtesse meg.</w:t>
      </w:r>
    </w:p>
    <w:p w14:paraId="2CD86004" w14:textId="77777777" w:rsidR="00A342DA" w:rsidRPr="00706EB5" w:rsidRDefault="00A342DA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E64299" w14:textId="7602B44A" w:rsidR="00D20692" w:rsidRPr="00706EB5" w:rsidRDefault="00A342DA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2022. </w:t>
      </w:r>
      <w:r w:rsidR="00E3671D">
        <w:rPr>
          <w:rFonts w:ascii="Arial" w:hAnsi="Arial" w:cs="Arial"/>
          <w:sz w:val="20"/>
          <w:szCs w:val="20"/>
        </w:rPr>
        <w:t>április</w:t>
      </w:r>
      <w:r>
        <w:rPr>
          <w:rFonts w:ascii="Arial" w:hAnsi="Arial" w:cs="Arial"/>
          <w:sz w:val="20"/>
          <w:szCs w:val="20"/>
        </w:rPr>
        <w:t xml:space="preserve"> </w:t>
      </w:r>
      <w:r w:rsidR="00E3671D" w:rsidRPr="00E3671D">
        <w:rPr>
          <w:rFonts w:ascii="Arial" w:hAnsi="Arial" w:cs="Arial"/>
          <w:sz w:val="20"/>
          <w:szCs w:val="20"/>
          <w:highlight w:val="yellow"/>
        </w:rPr>
        <w:t>[NAP]</w:t>
      </w:r>
    </w:p>
    <w:p w14:paraId="7B95DDF7" w14:textId="77777777" w:rsidR="00D20692" w:rsidRPr="00706EB5" w:rsidRDefault="00D20692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F714CA2" w14:textId="77777777" w:rsidR="00D20692" w:rsidRPr="00706EB5" w:rsidRDefault="00D20692" w:rsidP="00511857">
      <w:pPr>
        <w:spacing w:line="240" w:lineRule="auto"/>
        <w:rPr>
          <w:rFonts w:ascii="Arial" w:hAnsi="Arial" w:cs="Arial"/>
          <w:sz w:val="20"/>
          <w:szCs w:val="20"/>
        </w:rPr>
      </w:pPr>
      <w:r w:rsidRPr="00706EB5">
        <w:rPr>
          <w:rFonts w:ascii="Arial" w:hAnsi="Arial" w:cs="Arial"/>
          <w:sz w:val="20"/>
          <w:szCs w:val="20"/>
        </w:rPr>
        <w:t>Tisztelettel:</w:t>
      </w:r>
    </w:p>
    <w:p w14:paraId="67F6F949" w14:textId="5CBA648A" w:rsidR="002C33BF" w:rsidRPr="00706EB5" w:rsidRDefault="00A342DA" w:rsidP="00A342D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342DA">
        <w:rPr>
          <w:rFonts w:ascii="Arial" w:hAnsi="Arial" w:cs="Arial"/>
          <w:sz w:val="20"/>
          <w:szCs w:val="20"/>
          <w:highlight w:val="yellow"/>
        </w:rPr>
        <w:t>[NÉV]</w:t>
      </w:r>
    </w:p>
    <w:p w14:paraId="08C651CB" w14:textId="77777777" w:rsidR="00D20692" w:rsidRPr="00706EB5" w:rsidRDefault="00D20692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B3C9E48" w14:textId="04134D97" w:rsidR="00511857" w:rsidRDefault="00A342DA" w:rsidP="00706E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Melléklet</w:t>
      </w:r>
      <w:r w:rsidR="00D20692" w:rsidRPr="00706EB5">
        <w:rPr>
          <w:rFonts w:ascii="Arial" w:hAnsi="Arial" w:cs="Arial"/>
          <w:sz w:val="20"/>
          <w:szCs w:val="20"/>
        </w:rPr>
        <w:t>:</w:t>
      </w:r>
    </w:p>
    <w:p w14:paraId="3E333DA4" w14:textId="52F447C0" w:rsidR="00036F0C" w:rsidRPr="00A342DA" w:rsidRDefault="00672D92" w:rsidP="00A342DA">
      <w:r w:rsidRPr="00A342DA">
        <w:rPr>
          <w:rFonts w:ascii="Arial" w:hAnsi="Arial" w:cs="Arial"/>
          <w:sz w:val="20"/>
          <w:szCs w:val="20"/>
          <w:highlight w:val="yellow"/>
        </w:rPr>
        <w:t xml:space="preserve">1. sz. melléklet: </w:t>
      </w:r>
      <w:r w:rsidR="00A342DA" w:rsidRPr="00A342DA">
        <w:rPr>
          <w:rFonts w:ascii="Arial" w:hAnsi="Arial" w:cs="Arial"/>
          <w:sz w:val="20"/>
          <w:szCs w:val="20"/>
          <w:highlight w:val="yellow"/>
        </w:rPr>
        <w:t>Levélben szavazók névjegyzékébe vételről szóló határozat</w:t>
      </w:r>
    </w:p>
    <w:sectPr w:rsidR="00036F0C" w:rsidRPr="00A3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D72C" w16cex:dateUtc="2022-03-04T17:21:00Z"/>
  <w16cex:commentExtensible w16cex:durableId="25CCD858" w16cex:dateUtc="2022-03-04T17:26:00Z"/>
  <w16cex:commentExtensible w16cex:durableId="25CCDA08" w16cex:dateUtc="2022-03-04T17:33:00Z"/>
  <w16cex:commentExtensible w16cex:durableId="25CCDA56" w16cex:dateUtc="2022-03-04T17:35:00Z"/>
  <w16cex:commentExtensible w16cex:durableId="25CCDD9E" w16cex:dateUtc="2022-03-04T17:49:00Z"/>
  <w16cex:commentExtensible w16cex:durableId="25CCDCA5" w16cex:dateUtc="2022-03-04T17:44:00Z"/>
  <w16cex:commentExtensible w16cex:durableId="25CCDE52" w16cex:dateUtc="2022-03-04T17:52:00Z"/>
  <w16cex:commentExtensible w16cex:durableId="25CCE3D6" w16cex:dateUtc="2022-03-04T18:15:00Z"/>
  <w16cex:commentExtensible w16cex:durableId="25CCDFB0" w16cex:dateUtc="2022-03-04T17:57:00Z"/>
  <w16cex:commentExtensible w16cex:durableId="25CCDFC8" w16cex:dateUtc="2022-03-04T17:58:00Z"/>
  <w16cex:commentExtensible w16cex:durableId="25CCE2F5" w16cex:dateUtc="2022-03-04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CC1FC7" w16cid:durableId="25CCD72C"/>
  <w16cid:commentId w16cid:paraId="107D0DA2" w16cid:durableId="25CCD858"/>
  <w16cid:commentId w16cid:paraId="289B7BF0" w16cid:durableId="25CCDA08"/>
  <w16cid:commentId w16cid:paraId="3BD73547" w16cid:durableId="25CCDA56"/>
  <w16cid:commentId w16cid:paraId="44B3D4C2" w16cid:durableId="25CCDD9E"/>
  <w16cid:commentId w16cid:paraId="28D977B3" w16cid:durableId="25CCDCA5"/>
  <w16cid:commentId w16cid:paraId="006D1FAB" w16cid:durableId="25CCDE52"/>
  <w16cid:commentId w16cid:paraId="40F81EA4" w16cid:durableId="25CCE3D6"/>
  <w16cid:commentId w16cid:paraId="281783FE" w16cid:durableId="25CCDFB0"/>
  <w16cid:commentId w16cid:paraId="03BC68EA" w16cid:durableId="25CCDFC8"/>
  <w16cid:commentId w16cid:paraId="05A64936" w16cid:durableId="25CCE2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7D29" w14:textId="77777777" w:rsidR="006B1E8B" w:rsidRDefault="006B1E8B" w:rsidP="008561F8">
      <w:pPr>
        <w:spacing w:after="0" w:line="240" w:lineRule="auto"/>
      </w:pPr>
      <w:r>
        <w:separator/>
      </w:r>
    </w:p>
  </w:endnote>
  <w:endnote w:type="continuationSeparator" w:id="0">
    <w:p w14:paraId="55A5DB30" w14:textId="77777777" w:rsidR="006B1E8B" w:rsidRDefault="006B1E8B" w:rsidP="0085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AACA" w14:textId="77777777" w:rsidR="006B1E8B" w:rsidRDefault="006B1E8B" w:rsidP="008561F8">
      <w:pPr>
        <w:spacing w:after="0" w:line="240" w:lineRule="auto"/>
      </w:pPr>
      <w:r>
        <w:separator/>
      </w:r>
    </w:p>
  </w:footnote>
  <w:footnote w:type="continuationSeparator" w:id="0">
    <w:p w14:paraId="3798F72E" w14:textId="77777777" w:rsidR="006B1E8B" w:rsidRDefault="006B1E8B" w:rsidP="0085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30F"/>
    <w:multiLevelType w:val="hybridMultilevel"/>
    <w:tmpl w:val="F89E7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B8C"/>
    <w:multiLevelType w:val="hybridMultilevel"/>
    <w:tmpl w:val="92F40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0B58"/>
    <w:multiLevelType w:val="hybridMultilevel"/>
    <w:tmpl w:val="4872B1AA"/>
    <w:lvl w:ilvl="0" w:tplc="09BE2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404E"/>
    <w:multiLevelType w:val="hybridMultilevel"/>
    <w:tmpl w:val="D0D61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54091"/>
    <w:multiLevelType w:val="hybridMultilevel"/>
    <w:tmpl w:val="D9B6A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F8"/>
    <w:rsid w:val="00025278"/>
    <w:rsid w:val="00026F79"/>
    <w:rsid w:val="00036F0C"/>
    <w:rsid w:val="000A5E2F"/>
    <w:rsid w:val="000B308C"/>
    <w:rsid w:val="001471FE"/>
    <w:rsid w:val="00181F6D"/>
    <w:rsid w:val="001A4285"/>
    <w:rsid w:val="001E2C69"/>
    <w:rsid w:val="001F6512"/>
    <w:rsid w:val="00223C4C"/>
    <w:rsid w:val="002301E7"/>
    <w:rsid w:val="00243851"/>
    <w:rsid w:val="002811F3"/>
    <w:rsid w:val="002B5B68"/>
    <w:rsid w:val="002C33BF"/>
    <w:rsid w:val="002F2761"/>
    <w:rsid w:val="002F5A50"/>
    <w:rsid w:val="00300D1D"/>
    <w:rsid w:val="00306D18"/>
    <w:rsid w:val="00386563"/>
    <w:rsid w:val="003919E6"/>
    <w:rsid w:val="003E6004"/>
    <w:rsid w:val="003E6C99"/>
    <w:rsid w:val="004121A9"/>
    <w:rsid w:val="00413AD0"/>
    <w:rsid w:val="00413DC2"/>
    <w:rsid w:val="004714C1"/>
    <w:rsid w:val="0049009D"/>
    <w:rsid w:val="0049222F"/>
    <w:rsid w:val="00495F53"/>
    <w:rsid w:val="004A3212"/>
    <w:rsid w:val="004F14A1"/>
    <w:rsid w:val="00511857"/>
    <w:rsid w:val="00525741"/>
    <w:rsid w:val="00565C98"/>
    <w:rsid w:val="00580911"/>
    <w:rsid w:val="00593CA8"/>
    <w:rsid w:val="005B2F01"/>
    <w:rsid w:val="005C45A5"/>
    <w:rsid w:val="005D222B"/>
    <w:rsid w:val="00607D5C"/>
    <w:rsid w:val="006275BE"/>
    <w:rsid w:val="00672D92"/>
    <w:rsid w:val="006757C9"/>
    <w:rsid w:val="006B1E8B"/>
    <w:rsid w:val="006B6023"/>
    <w:rsid w:val="00706EB5"/>
    <w:rsid w:val="007435C7"/>
    <w:rsid w:val="007A1DEB"/>
    <w:rsid w:val="007C3CE9"/>
    <w:rsid w:val="00812DE0"/>
    <w:rsid w:val="0083409F"/>
    <w:rsid w:val="0083656D"/>
    <w:rsid w:val="008561F8"/>
    <w:rsid w:val="008777E9"/>
    <w:rsid w:val="008C00C5"/>
    <w:rsid w:val="009164FD"/>
    <w:rsid w:val="0094338B"/>
    <w:rsid w:val="00967363"/>
    <w:rsid w:val="00974E78"/>
    <w:rsid w:val="009C611F"/>
    <w:rsid w:val="009D27C1"/>
    <w:rsid w:val="009D438F"/>
    <w:rsid w:val="009F6C0A"/>
    <w:rsid w:val="00A33E98"/>
    <w:rsid w:val="00A342DA"/>
    <w:rsid w:val="00A67CC2"/>
    <w:rsid w:val="00AD50CD"/>
    <w:rsid w:val="00AF3109"/>
    <w:rsid w:val="00B00A42"/>
    <w:rsid w:val="00B16F27"/>
    <w:rsid w:val="00B45FCB"/>
    <w:rsid w:val="00B9038B"/>
    <w:rsid w:val="00C13927"/>
    <w:rsid w:val="00C322C1"/>
    <w:rsid w:val="00C33146"/>
    <w:rsid w:val="00C34ADD"/>
    <w:rsid w:val="00C432F2"/>
    <w:rsid w:val="00C500B0"/>
    <w:rsid w:val="00CB482A"/>
    <w:rsid w:val="00CE714C"/>
    <w:rsid w:val="00CF5159"/>
    <w:rsid w:val="00D07795"/>
    <w:rsid w:val="00D20692"/>
    <w:rsid w:val="00D31939"/>
    <w:rsid w:val="00D444CE"/>
    <w:rsid w:val="00DD5B05"/>
    <w:rsid w:val="00DF5F82"/>
    <w:rsid w:val="00E3671D"/>
    <w:rsid w:val="00EC56E9"/>
    <w:rsid w:val="00F01A69"/>
    <w:rsid w:val="00F26EB6"/>
    <w:rsid w:val="00F61C0A"/>
    <w:rsid w:val="00F81500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1472F"/>
  <w15:chartTrackingRefBased/>
  <w15:docId w15:val="{7923E7FA-3FDB-43D4-A45D-A183063A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43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1F8"/>
  </w:style>
  <w:style w:type="paragraph" w:styleId="llb">
    <w:name w:val="footer"/>
    <w:basedOn w:val="Norml"/>
    <w:link w:val="llbChar"/>
    <w:uiPriority w:val="99"/>
    <w:unhideWhenUsed/>
    <w:rsid w:val="0085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1F8"/>
  </w:style>
  <w:style w:type="character" w:styleId="Hiperhivatkozs">
    <w:name w:val="Hyperlink"/>
    <w:basedOn w:val="Bekezdsalapbettpusa"/>
    <w:uiPriority w:val="99"/>
    <w:unhideWhenUsed/>
    <w:rsid w:val="008561F8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8777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777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77E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77E9"/>
    <w:pPr>
      <w:ind w:left="720"/>
      <w:contextualSpacing/>
    </w:pPr>
  </w:style>
  <w:style w:type="paragraph" w:styleId="Vltozat">
    <w:name w:val="Revision"/>
    <w:hidden/>
    <w:uiPriority w:val="99"/>
    <w:semiHidden/>
    <w:rsid w:val="006275BE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F8150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81500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435C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A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4A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4A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A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ADD"/>
    <w:rPr>
      <w:b/>
      <w:bCs/>
      <w:sz w:val="20"/>
      <w:szCs w:val="20"/>
    </w:rPr>
  </w:style>
  <w:style w:type="character" w:customStyle="1" w:styleId="cf01">
    <w:name w:val="cf01"/>
    <w:basedOn w:val="Bekezdsalapbettpusa"/>
    <w:rsid w:val="0083409F"/>
    <w:rPr>
      <w:rFonts w:ascii="Segoe UI" w:hAnsi="Segoe UI" w:cs="Segoe UI" w:hint="default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b@nv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mailto:nvb@nv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sinki@helsinki.hu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6E9D-7458-4FFC-80DF-33C4B2E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848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Major</dc:creator>
  <cp:keywords/>
  <dc:description/>
  <cp:lastModifiedBy>Magda Major</cp:lastModifiedBy>
  <cp:revision>3</cp:revision>
  <dcterms:created xsi:type="dcterms:W3CDTF">2022-03-31T09:05:00Z</dcterms:created>
  <dcterms:modified xsi:type="dcterms:W3CDTF">2022-04-01T15:25:00Z</dcterms:modified>
</cp:coreProperties>
</file>